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51" w:rsidRDefault="00E05551">
      <w:pPr>
        <w:pStyle w:val="a4"/>
      </w:pPr>
      <w:bookmarkStart w:id="0" w:name="_GoBack"/>
      <w:bookmarkEnd w:id="0"/>
    </w:p>
    <w:p w:rsidR="00E05551" w:rsidRDefault="00E05551">
      <w:pPr>
        <w:pStyle w:val="11"/>
      </w:pPr>
    </w:p>
    <w:p w:rsidR="003255F6" w:rsidRPr="003255F6" w:rsidRDefault="003255F6" w:rsidP="003255F6">
      <w:pPr>
        <w:spacing w:before="60" w:line="360" w:lineRule="auto"/>
        <w:ind w:left="5245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3255F6">
        <w:rPr>
          <w:rFonts w:ascii="Arial" w:hAnsi="Arial" w:cs="Arial"/>
          <w:b/>
          <w:sz w:val="20"/>
          <w:szCs w:val="20"/>
          <w:lang w:eastAsia="en-US"/>
        </w:rPr>
        <w:t>УТВЕРЖДЕН</w:t>
      </w:r>
      <w:r>
        <w:rPr>
          <w:rFonts w:ascii="Arial" w:hAnsi="Arial" w:cs="Arial"/>
          <w:b/>
          <w:sz w:val="20"/>
          <w:szCs w:val="20"/>
          <w:lang w:eastAsia="en-US"/>
        </w:rPr>
        <w:t>О</w:t>
      </w:r>
    </w:p>
    <w:p w:rsidR="003255F6" w:rsidRPr="003255F6" w:rsidRDefault="003255F6" w:rsidP="003255F6">
      <w:pPr>
        <w:spacing w:before="60" w:line="360" w:lineRule="auto"/>
        <w:ind w:left="5245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3255F6">
        <w:rPr>
          <w:rFonts w:ascii="Arial" w:hAnsi="Arial" w:cs="Arial"/>
          <w:b/>
          <w:sz w:val="20"/>
          <w:szCs w:val="20"/>
          <w:lang w:eastAsia="en-US"/>
        </w:rPr>
        <w:t>Распоряжением ООО «РН-Юганскнефтегаз»</w:t>
      </w:r>
    </w:p>
    <w:p w:rsidR="00C0151B" w:rsidRDefault="003255F6" w:rsidP="003255F6">
      <w:pPr>
        <w:spacing w:before="60" w:line="360" w:lineRule="auto"/>
        <w:ind w:left="5245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3255F6">
        <w:rPr>
          <w:rFonts w:ascii="Arial" w:hAnsi="Arial" w:cs="Arial"/>
          <w:b/>
          <w:sz w:val="20"/>
          <w:szCs w:val="20"/>
          <w:lang w:eastAsia="en-US"/>
        </w:rPr>
        <w:t>от «</w:t>
      </w:r>
      <w:r w:rsidR="00C0151B">
        <w:rPr>
          <w:rFonts w:ascii="Arial" w:hAnsi="Arial" w:cs="Arial"/>
          <w:b/>
          <w:sz w:val="20"/>
          <w:szCs w:val="20"/>
          <w:lang w:eastAsia="en-US"/>
        </w:rPr>
        <w:t>10</w:t>
      </w:r>
      <w:r w:rsidRPr="003255F6">
        <w:rPr>
          <w:rFonts w:ascii="Arial" w:hAnsi="Arial" w:cs="Arial"/>
          <w:b/>
          <w:sz w:val="20"/>
          <w:szCs w:val="20"/>
          <w:lang w:eastAsia="en-US"/>
        </w:rPr>
        <w:t xml:space="preserve">» </w:t>
      </w:r>
      <w:r w:rsidR="00C0151B">
        <w:rPr>
          <w:rFonts w:ascii="Arial" w:hAnsi="Arial" w:cs="Arial"/>
          <w:b/>
          <w:sz w:val="20"/>
          <w:szCs w:val="20"/>
          <w:lang w:eastAsia="en-US"/>
        </w:rPr>
        <w:t xml:space="preserve">июля </w:t>
      </w:r>
      <w:r w:rsidRPr="003255F6">
        <w:rPr>
          <w:rFonts w:ascii="Arial" w:hAnsi="Arial" w:cs="Arial"/>
          <w:b/>
          <w:sz w:val="20"/>
          <w:szCs w:val="20"/>
          <w:lang w:eastAsia="en-US"/>
        </w:rPr>
        <w:t>201</w:t>
      </w:r>
      <w:r w:rsidR="00C0151B">
        <w:rPr>
          <w:rFonts w:ascii="Arial" w:hAnsi="Arial" w:cs="Arial"/>
          <w:b/>
          <w:sz w:val="20"/>
          <w:szCs w:val="20"/>
          <w:lang w:eastAsia="en-US"/>
        </w:rPr>
        <w:t xml:space="preserve">5 </w:t>
      </w:r>
      <w:r w:rsidRPr="003255F6">
        <w:rPr>
          <w:rFonts w:ascii="Arial" w:hAnsi="Arial" w:cs="Arial"/>
          <w:b/>
          <w:sz w:val="20"/>
          <w:szCs w:val="20"/>
          <w:lang w:eastAsia="en-US"/>
        </w:rPr>
        <w:t xml:space="preserve">г. № </w:t>
      </w:r>
      <w:r w:rsidR="00C0151B">
        <w:rPr>
          <w:rFonts w:ascii="Arial" w:hAnsi="Arial" w:cs="Arial"/>
          <w:b/>
          <w:sz w:val="20"/>
          <w:szCs w:val="20"/>
          <w:lang w:eastAsia="en-US"/>
        </w:rPr>
        <w:t>1353</w:t>
      </w:r>
    </w:p>
    <w:p w:rsidR="003255F6" w:rsidRPr="003255F6" w:rsidRDefault="003255F6" w:rsidP="003255F6">
      <w:pPr>
        <w:spacing w:before="60" w:line="360" w:lineRule="auto"/>
        <w:ind w:left="5245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3255F6">
        <w:rPr>
          <w:rFonts w:ascii="Arial" w:hAnsi="Arial" w:cs="Arial"/>
          <w:b/>
          <w:sz w:val="20"/>
          <w:szCs w:val="20"/>
          <w:lang w:eastAsia="en-US"/>
        </w:rPr>
        <w:t>Введена в действие «</w:t>
      </w:r>
      <w:r w:rsidR="00C0151B">
        <w:rPr>
          <w:rFonts w:ascii="Arial" w:hAnsi="Arial" w:cs="Arial"/>
          <w:b/>
          <w:sz w:val="20"/>
          <w:szCs w:val="20"/>
          <w:lang w:eastAsia="en-US"/>
        </w:rPr>
        <w:t xml:space="preserve">14» июля </w:t>
      </w:r>
      <w:r w:rsidRPr="003255F6">
        <w:rPr>
          <w:rFonts w:ascii="Arial" w:hAnsi="Arial" w:cs="Arial"/>
          <w:b/>
          <w:sz w:val="20"/>
          <w:szCs w:val="20"/>
          <w:lang w:eastAsia="en-US"/>
        </w:rPr>
        <w:t xml:space="preserve"> 201</w:t>
      </w:r>
      <w:r w:rsidR="00C0151B">
        <w:rPr>
          <w:rFonts w:ascii="Arial" w:hAnsi="Arial" w:cs="Arial"/>
          <w:b/>
          <w:sz w:val="20"/>
          <w:szCs w:val="20"/>
          <w:lang w:eastAsia="en-US"/>
        </w:rPr>
        <w:t>5</w:t>
      </w:r>
      <w:r w:rsidRPr="003255F6">
        <w:rPr>
          <w:rFonts w:ascii="Arial" w:hAnsi="Arial" w:cs="Arial"/>
          <w:b/>
          <w:sz w:val="20"/>
          <w:szCs w:val="20"/>
          <w:lang w:eastAsia="en-US"/>
        </w:rPr>
        <w:t xml:space="preserve"> г.</w:t>
      </w:r>
    </w:p>
    <w:p w:rsidR="00627CE6" w:rsidRPr="0030643A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Pr="0030643A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Pr="0030643A" w:rsidRDefault="00627CE6" w:rsidP="00627CE6">
      <w:pPr>
        <w:rPr>
          <w:rFonts w:ascii="EuropeCondensedC" w:hAnsi="EuropeCondensedC"/>
          <w:sz w:val="20"/>
          <w:szCs w:val="20"/>
        </w:rPr>
      </w:pPr>
    </w:p>
    <w:p w:rsidR="00627CE6" w:rsidRPr="0084209F" w:rsidRDefault="00627CE6" w:rsidP="00627CE6">
      <w:pPr>
        <w:pStyle w:val="a8"/>
        <w:jc w:val="right"/>
        <w:rPr>
          <w:rFonts w:ascii="Arial" w:hAnsi="Arial" w:cs="Arial"/>
        </w:rPr>
      </w:pPr>
    </w:p>
    <w:tbl>
      <w:tblPr>
        <w:tblW w:w="4857" w:type="pct"/>
        <w:jc w:val="center"/>
        <w:tblBorders>
          <w:bottom w:val="single" w:sz="8" w:space="0" w:color="FFD200"/>
        </w:tblBorders>
        <w:tblLook w:val="01E0" w:firstRow="1" w:lastRow="1" w:firstColumn="1" w:lastColumn="1" w:noHBand="0" w:noVBand="0"/>
      </w:tblPr>
      <w:tblGrid>
        <w:gridCol w:w="9572"/>
      </w:tblGrid>
      <w:tr w:rsidR="00627CE6" w:rsidRPr="0084209F" w:rsidTr="0001733C">
        <w:trPr>
          <w:trHeight w:val="356"/>
          <w:jc w:val="center"/>
        </w:trPr>
        <w:tc>
          <w:tcPr>
            <w:tcW w:w="5000" w:type="pct"/>
            <w:tcBorders>
              <w:bottom w:val="single" w:sz="12" w:space="0" w:color="FFD200"/>
            </w:tcBorders>
          </w:tcPr>
          <w:p w:rsidR="00627CE6" w:rsidRPr="00CA28BA" w:rsidRDefault="00627CE6" w:rsidP="00627CE6">
            <w:pPr>
              <w:spacing w:before="60"/>
              <w:jc w:val="center"/>
              <w:rPr>
                <w:rFonts w:ascii="Arial" w:hAnsi="Arial" w:cs="Arial"/>
                <w:b/>
                <w:spacing w:val="-4"/>
                <w:sz w:val="36"/>
                <w:szCs w:val="36"/>
              </w:rPr>
            </w:pPr>
            <w:r>
              <w:rPr>
                <w:rFonts w:ascii="Arial" w:hAnsi="Arial" w:cs="Arial"/>
                <w:b/>
                <w:spacing w:val="-4"/>
                <w:sz w:val="36"/>
                <w:szCs w:val="36"/>
              </w:rPr>
              <w:t>ПОЛОЖЕНИЕ</w:t>
            </w:r>
            <w:r>
              <w:rPr>
                <w:rFonts w:ascii="Arial" w:hAnsi="Arial" w:cs="Arial"/>
                <w:b/>
                <w:spacing w:val="-4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pacing w:val="-4"/>
                <w:sz w:val="36"/>
                <w:szCs w:val="36"/>
              </w:rPr>
              <w:t>ООО «РН-ЮГАНСКНЕФТЕГАЗ»</w:t>
            </w:r>
          </w:p>
        </w:tc>
      </w:tr>
    </w:tbl>
    <w:p w:rsidR="00627CE6" w:rsidRPr="00D00D0A" w:rsidRDefault="009340D7" w:rsidP="000C1204">
      <w:pPr>
        <w:jc w:val="center"/>
        <w:rPr>
          <w:rFonts w:ascii="EuropeCondensedC" w:hAnsi="EuropeCondensedC"/>
          <w:sz w:val="20"/>
          <w:szCs w:val="20"/>
        </w:rPr>
      </w:pPr>
      <w:r w:rsidRPr="00511177">
        <w:rPr>
          <w:rFonts w:ascii="EuropeDemiC" w:hAnsi="EuropeDemiC"/>
          <w:b/>
          <w:spacing w:val="-4"/>
        </w:rPr>
        <w:t xml:space="preserve">ПОРЯДОК </w:t>
      </w:r>
      <w:r w:rsidRPr="009A11C3">
        <w:rPr>
          <w:rFonts w:ascii="EuropeDemiC" w:hAnsi="EuropeDemiC"/>
          <w:b/>
          <w:spacing w:val="-4"/>
        </w:rPr>
        <w:t xml:space="preserve">ОРГАНИЗАЦИИ </w:t>
      </w:r>
      <w:r w:rsidRPr="00F65CE5">
        <w:rPr>
          <w:rFonts w:ascii="EuropeDemiC" w:hAnsi="EuropeDemiC"/>
          <w:b/>
          <w:spacing w:val="-4"/>
        </w:rPr>
        <w:t xml:space="preserve">БЕЗОПАСНОГО ПРОИЗВОДСТВА </w:t>
      </w:r>
      <w:r w:rsidRPr="00511177">
        <w:rPr>
          <w:rFonts w:ascii="EuropeDemiC" w:hAnsi="EuropeDemiC"/>
          <w:b/>
          <w:spacing w:val="-4"/>
        </w:rPr>
        <w:t>ОДНОВРЕМЕНН</w:t>
      </w:r>
      <w:r>
        <w:rPr>
          <w:rFonts w:ascii="EuropeDemiC" w:hAnsi="EuropeDemiC"/>
          <w:b/>
          <w:spacing w:val="-4"/>
        </w:rPr>
        <w:t>ЫХ</w:t>
      </w:r>
      <w:r w:rsidRPr="00511177">
        <w:rPr>
          <w:rFonts w:ascii="EuropeDemiC" w:hAnsi="EuropeDemiC"/>
          <w:b/>
          <w:spacing w:val="-4"/>
        </w:rPr>
        <w:t xml:space="preserve"> РАБОТ НА КУСТОВЫХ ПЛОЩАДКАХ СКВАЖИН, ЭКСПЛУАТИРУЕМЫХ </w:t>
      </w:r>
      <w:r w:rsidR="00466B3B">
        <w:rPr>
          <w:rFonts w:ascii="EuropeDemiC" w:hAnsi="EuropeDemiC"/>
          <w:b/>
          <w:spacing w:val="-4"/>
        </w:rPr>
        <w:t xml:space="preserve">                           </w:t>
      </w:r>
      <w:r w:rsidR="000C1204">
        <w:rPr>
          <w:rFonts w:ascii="Arial" w:hAnsi="Arial" w:cs="Arial"/>
          <w:b/>
        </w:rPr>
        <w:t>ООО «РН-ЮГАНСКНЕФТЕГАЗ»</w:t>
      </w:r>
    </w:p>
    <w:p w:rsidR="00627CE6" w:rsidRPr="00D00D0A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Pr="00D00D0A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Pr="00D00D0A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Pr="00D00D0A" w:rsidRDefault="00627CE6" w:rsidP="00627CE6">
      <w:pPr>
        <w:jc w:val="center"/>
        <w:rPr>
          <w:rFonts w:ascii="EuropeCondensedC" w:hAnsi="EuropeCondensedC"/>
          <w:sz w:val="20"/>
          <w:szCs w:val="20"/>
        </w:rPr>
      </w:pPr>
    </w:p>
    <w:p w:rsidR="00627CE6" w:rsidRPr="00463335" w:rsidRDefault="00627CE6" w:rsidP="00627CE6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627CE6" w:rsidRPr="00620FC9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  <w:bookmarkStart w:id="1" w:name="_Toc105574104"/>
      <w:bookmarkStart w:id="2" w:name="_Toc106177342"/>
      <w:bookmarkStart w:id="3" w:name="_Toc107905816"/>
      <w:bookmarkStart w:id="4" w:name="_Toc107912851"/>
      <w:bookmarkStart w:id="5" w:name="_Toc107913881"/>
      <w:bookmarkStart w:id="6" w:name="_Toc108410060"/>
      <w:bookmarkStart w:id="7" w:name="_Toc108427364"/>
      <w:bookmarkStart w:id="8" w:name="_Toc108508153"/>
      <w:bookmarkStart w:id="9" w:name="_Toc108601231"/>
      <w:r w:rsidRPr="00F65971">
        <w:rPr>
          <w:rFonts w:ascii="Arial" w:hAnsi="Arial" w:cs="Arial"/>
          <w:b/>
          <w:snapToGrid w:val="0"/>
        </w:rPr>
        <w:t>№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hAnsi="Arial" w:cs="Arial"/>
          <w:b/>
          <w:snapToGrid w:val="0"/>
        </w:rPr>
        <w:t xml:space="preserve"> </w:t>
      </w:r>
      <w:r w:rsidR="0029739D" w:rsidRPr="0029739D">
        <w:rPr>
          <w:rFonts w:ascii="Arial" w:hAnsi="Arial" w:cs="Arial"/>
          <w:b/>
          <w:bCs/>
        </w:rPr>
        <w:t>П3-05 Р-0354 ЮЛ-099</w:t>
      </w:r>
    </w:p>
    <w:p w:rsidR="00627CE6" w:rsidRPr="00620FC9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282D94" w:rsidRPr="00620FC9" w:rsidRDefault="00282D94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Pr="000C1204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Pr="000C1204" w:rsidRDefault="003255F6" w:rsidP="00627CE6">
      <w:pPr>
        <w:jc w:val="center"/>
        <w:rPr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ВЕРСИЯ 2</w:t>
      </w:r>
      <w:r w:rsidR="00627CE6" w:rsidRPr="000C1204">
        <w:rPr>
          <w:rFonts w:ascii="Arial" w:hAnsi="Arial" w:cs="Arial"/>
          <w:b/>
          <w:sz w:val="20"/>
          <w:szCs w:val="20"/>
        </w:rPr>
        <w:t>.00</w:t>
      </w:r>
    </w:p>
    <w:p w:rsidR="00627CE6" w:rsidRPr="00A66470" w:rsidRDefault="00627CE6" w:rsidP="00627CE6">
      <w:pPr>
        <w:jc w:val="center"/>
        <w:rPr>
          <w:rFonts w:ascii="Arial" w:hAnsi="Arial" w:cs="Arial"/>
          <w:color w:val="808080"/>
          <w:sz w:val="20"/>
          <w:szCs w:val="20"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color w:val="808080"/>
          <w:sz w:val="20"/>
          <w:szCs w:val="20"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color w:val="808080"/>
          <w:sz w:val="20"/>
          <w:szCs w:val="20"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color w:val="808080"/>
          <w:sz w:val="20"/>
          <w:szCs w:val="20"/>
        </w:rPr>
      </w:pPr>
    </w:p>
    <w:p w:rsidR="00627CE6" w:rsidRPr="00620FC9" w:rsidRDefault="00627CE6" w:rsidP="00627CE6">
      <w:pPr>
        <w:jc w:val="center"/>
        <w:rPr>
          <w:rFonts w:ascii="Arial" w:hAnsi="Arial" w:cs="Arial"/>
          <w:b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Pr="003106D6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Pr="009E7FEB" w:rsidRDefault="00627CE6" w:rsidP="00627CE6">
      <w:pPr>
        <w:jc w:val="center"/>
        <w:rPr>
          <w:rFonts w:ascii="Arial" w:hAnsi="Arial" w:cs="Arial"/>
          <w:b/>
          <w:sz w:val="16"/>
          <w:szCs w:val="16"/>
        </w:rPr>
      </w:pPr>
    </w:p>
    <w:p w:rsidR="00627CE6" w:rsidRDefault="00627CE6" w:rsidP="00627CE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г. НЕФТЕЮГАНСК</w:t>
      </w:r>
      <w:r w:rsidRPr="00A66470">
        <w:rPr>
          <w:rFonts w:ascii="Arial" w:hAnsi="Arial" w:cs="Arial"/>
          <w:b/>
          <w:sz w:val="18"/>
          <w:szCs w:val="18"/>
        </w:rPr>
        <w:t xml:space="preserve"> </w:t>
      </w:r>
    </w:p>
    <w:p w:rsidR="00627CE6" w:rsidRDefault="00627CE6" w:rsidP="00627CE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20</w:t>
      </w:r>
      <w:r w:rsidRPr="002A5B27">
        <w:rPr>
          <w:rFonts w:ascii="Arial" w:hAnsi="Arial" w:cs="Arial"/>
          <w:b/>
          <w:sz w:val="18"/>
          <w:szCs w:val="18"/>
        </w:rPr>
        <w:t>1</w:t>
      </w:r>
      <w:r w:rsidR="003255F6">
        <w:rPr>
          <w:rFonts w:ascii="Arial" w:hAnsi="Arial" w:cs="Arial"/>
          <w:b/>
          <w:sz w:val="18"/>
          <w:szCs w:val="18"/>
        </w:rPr>
        <w:t>5</w:t>
      </w:r>
    </w:p>
    <w:p w:rsidR="00466B3B" w:rsidRDefault="00466B3B" w:rsidP="00627CE6">
      <w:pPr>
        <w:jc w:val="center"/>
        <w:rPr>
          <w:rFonts w:ascii="Arial" w:hAnsi="Arial" w:cs="Arial"/>
          <w:b/>
          <w:sz w:val="18"/>
          <w:szCs w:val="18"/>
        </w:rPr>
      </w:pPr>
    </w:p>
    <w:p w:rsidR="00466B3B" w:rsidRDefault="00466B3B" w:rsidP="00627CE6">
      <w:pPr>
        <w:jc w:val="center"/>
        <w:rPr>
          <w:rFonts w:ascii="Arial" w:hAnsi="Arial" w:cs="Arial"/>
          <w:b/>
          <w:sz w:val="18"/>
          <w:szCs w:val="18"/>
        </w:rPr>
      </w:pPr>
    </w:p>
    <w:p w:rsidR="00466B3B" w:rsidRDefault="00466B3B" w:rsidP="00627CE6">
      <w:pPr>
        <w:jc w:val="center"/>
        <w:rPr>
          <w:rFonts w:ascii="Arial" w:hAnsi="Arial" w:cs="Arial"/>
          <w:b/>
          <w:sz w:val="18"/>
          <w:szCs w:val="18"/>
        </w:rPr>
      </w:pPr>
    </w:p>
    <w:p w:rsidR="00466B3B" w:rsidRPr="00466B3B" w:rsidRDefault="00466B3B" w:rsidP="00466B3B">
      <w:pPr>
        <w:keepNext/>
        <w:outlineLvl w:val="0"/>
        <w:rPr>
          <w:rFonts w:ascii="Arial" w:hAnsi="Arial" w:cs="Arial"/>
          <w:b/>
          <w:bCs/>
          <w:kern w:val="32"/>
          <w:sz w:val="32"/>
          <w:szCs w:val="32"/>
        </w:rPr>
      </w:pPr>
      <w:bookmarkStart w:id="10" w:name="_Toc384649702"/>
      <w:bookmarkStart w:id="11" w:name="_Toc386989277"/>
      <w:r w:rsidRPr="00466B3B">
        <w:rPr>
          <w:rFonts w:ascii="Arial" w:hAnsi="Arial" w:cs="Arial"/>
          <w:b/>
          <w:bCs/>
          <w:kern w:val="32"/>
          <w:sz w:val="32"/>
          <w:szCs w:val="32"/>
        </w:rPr>
        <w:lastRenderedPageBreak/>
        <w:t>ЛИСТ СОГЛАСОВАНИЯ</w:t>
      </w:r>
      <w:bookmarkEnd w:id="10"/>
      <w:bookmarkEnd w:id="11"/>
    </w:p>
    <w:p w:rsidR="00466B3B" w:rsidRPr="00466B3B" w:rsidRDefault="00466B3B" w:rsidP="00466B3B">
      <w:pPr>
        <w:spacing w:before="60"/>
      </w:pPr>
    </w:p>
    <w:p w:rsidR="00466B3B" w:rsidRPr="00466B3B" w:rsidRDefault="00466B3B" w:rsidP="00466B3B">
      <w:pPr>
        <w:spacing w:before="60"/>
      </w:pPr>
      <w:r w:rsidRPr="00466B3B">
        <w:t>Согласовано:</w:t>
      </w:r>
    </w:p>
    <w:p w:rsidR="00466B3B" w:rsidRPr="00466B3B" w:rsidRDefault="00466B3B" w:rsidP="00466B3B"/>
    <w:p w:rsidR="00466B3B" w:rsidRPr="00466B3B" w:rsidRDefault="00466B3B" w:rsidP="00466B3B"/>
    <w:p w:rsidR="00466B3B" w:rsidRDefault="00155AF1" w:rsidP="00627CE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6120130" cy="18664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3B" w:rsidRDefault="00466B3B" w:rsidP="00627CE6">
      <w:pPr>
        <w:jc w:val="center"/>
        <w:rPr>
          <w:rFonts w:ascii="Arial" w:hAnsi="Arial" w:cs="Arial"/>
          <w:b/>
          <w:sz w:val="18"/>
          <w:szCs w:val="18"/>
        </w:rPr>
        <w:sectPr w:rsidR="00466B3B" w:rsidSect="00627CE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510" w:right="1021" w:bottom="567" w:left="1247" w:header="737" w:footer="680" w:gutter="0"/>
          <w:cols w:space="708"/>
          <w:titlePg/>
          <w:docGrid w:linePitch="360"/>
        </w:sectPr>
      </w:pPr>
    </w:p>
    <w:p w:rsidR="00E05551" w:rsidRPr="00F835BB" w:rsidRDefault="0036077B" w:rsidP="00E83A83">
      <w:pPr>
        <w:spacing w:after="240"/>
        <w:rPr>
          <w:rFonts w:ascii="Arial" w:hAnsi="Arial" w:cs="Arial"/>
          <w:b/>
          <w:caps/>
          <w:sz w:val="32"/>
          <w:szCs w:val="32"/>
        </w:rPr>
      </w:pPr>
      <w:r w:rsidRPr="00514A2F">
        <w:rPr>
          <w:rFonts w:ascii="Arial" w:hAnsi="Arial" w:cs="Arial"/>
          <w:b/>
          <w:caps/>
          <w:color w:val="FFFFFF" w:themeColor="background1"/>
          <w:sz w:val="32"/>
          <w:szCs w:val="32"/>
          <w:shd w:val="clear" w:color="auto" w:fill="FFFFFF" w:themeFill="background1"/>
          <w:vertAlign w:val="superscript"/>
        </w:rPr>
        <w:lastRenderedPageBreak/>
        <w:t>*</w:t>
      </w:r>
      <w:r w:rsidR="00E05551" w:rsidRPr="00514A2F">
        <w:rPr>
          <w:rStyle w:val="ae"/>
          <w:color w:val="FFFFFF" w:themeColor="background1"/>
          <w:shd w:val="clear" w:color="auto" w:fill="FFFFFF" w:themeFill="background1"/>
        </w:rPr>
        <w:footnoteReference w:id="1"/>
      </w:r>
      <w:r w:rsidR="00E05551" w:rsidRPr="00F835BB">
        <w:rPr>
          <w:rFonts w:ascii="Arial" w:hAnsi="Arial" w:cs="Arial"/>
          <w:b/>
          <w:caps/>
          <w:sz w:val="32"/>
          <w:szCs w:val="32"/>
        </w:rPr>
        <w:t>Содержание</w:t>
      </w:r>
    </w:p>
    <w:p w:rsidR="00BA786C" w:rsidRDefault="00C707D2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1B5A1D">
        <w:fldChar w:fldCharType="begin"/>
      </w:r>
      <w:r w:rsidR="00E05551" w:rsidRPr="001B5A1D">
        <w:instrText xml:space="preserve"> TOC \o "1-3" \h \z \u </w:instrText>
      </w:r>
      <w:r w:rsidRPr="001B5A1D">
        <w:fldChar w:fldCharType="separate"/>
      </w:r>
      <w:hyperlink w:anchor="_Toc386989277" w:history="1">
        <w:r w:rsidR="00BA786C" w:rsidRPr="00A722E0">
          <w:rPr>
            <w:rStyle w:val="a5"/>
            <w:rFonts w:cs="Arial"/>
            <w:bCs/>
            <w:kern w:val="32"/>
          </w:rPr>
          <w:t>ЛИСТ СОГЛАСОВАНИЯ</w:t>
        </w:r>
        <w:r w:rsidR="00BA786C">
          <w:rPr>
            <w:webHidden/>
          </w:rPr>
          <w:tab/>
        </w:r>
        <w:r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2400D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78" w:history="1">
        <w:r w:rsidR="00BA786C" w:rsidRPr="00A722E0">
          <w:rPr>
            <w:rStyle w:val="a5"/>
          </w:rPr>
          <w:t>Вводные положения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_Toc386989278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4</w:t>
        </w:r>
        <w:r w:rsidR="00C707D2">
          <w:rPr>
            <w:webHidden/>
          </w:rPr>
          <w:fldChar w:fldCharType="end"/>
        </w:r>
      </w:hyperlink>
    </w:p>
    <w:p w:rsidR="00BA786C" w:rsidRPr="00817E23" w:rsidRDefault="00954447" w:rsidP="00817E23">
      <w:pPr>
        <w:pStyle w:val="22"/>
        <w:spacing w:after="120"/>
        <w:ind w:left="284" w:right="567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86989279" w:history="1">
        <w:r w:rsidR="00BA786C" w:rsidRPr="00817E23">
          <w:rPr>
            <w:rStyle w:val="a5"/>
            <w:b w:val="0"/>
          </w:rPr>
          <w:t>Введение</w:t>
        </w:r>
        <w:r w:rsidR="00BA786C" w:rsidRPr="00817E23">
          <w:rPr>
            <w:b w:val="0"/>
            <w:webHidden/>
          </w:rPr>
          <w:tab/>
        </w:r>
        <w:r w:rsidR="00C707D2" w:rsidRPr="00817E23">
          <w:rPr>
            <w:b w:val="0"/>
            <w:webHidden/>
          </w:rPr>
          <w:fldChar w:fldCharType="begin"/>
        </w:r>
        <w:r w:rsidR="00BA786C" w:rsidRPr="00817E23">
          <w:rPr>
            <w:b w:val="0"/>
            <w:webHidden/>
          </w:rPr>
          <w:instrText xml:space="preserve"> PAGEREF _Toc386989279 \h </w:instrText>
        </w:r>
        <w:r w:rsidR="00C707D2" w:rsidRPr="00817E23">
          <w:rPr>
            <w:b w:val="0"/>
            <w:webHidden/>
          </w:rPr>
        </w:r>
        <w:r w:rsidR="00C707D2" w:rsidRPr="00817E23">
          <w:rPr>
            <w:b w:val="0"/>
            <w:webHidden/>
          </w:rPr>
          <w:fldChar w:fldCharType="separate"/>
        </w:r>
        <w:r w:rsidR="0072400D">
          <w:rPr>
            <w:b w:val="0"/>
            <w:webHidden/>
          </w:rPr>
          <w:t>4</w:t>
        </w:r>
        <w:r w:rsidR="00C707D2" w:rsidRPr="00817E23">
          <w:rPr>
            <w:b w:val="0"/>
            <w:webHidden/>
          </w:rPr>
          <w:fldChar w:fldCharType="end"/>
        </w:r>
      </w:hyperlink>
    </w:p>
    <w:p w:rsidR="00BA786C" w:rsidRPr="00817E23" w:rsidRDefault="00954447" w:rsidP="00817E23">
      <w:pPr>
        <w:pStyle w:val="22"/>
        <w:spacing w:after="120"/>
        <w:ind w:left="284" w:right="567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86989280" w:history="1">
        <w:r w:rsidR="00BA786C" w:rsidRPr="00817E23">
          <w:rPr>
            <w:rStyle w:val="a5"/>
            <w:b w:val="0"/>
          </w:rPr>
          <w:t>Цели</w:t>
        </w:r>
        <w:r w:rsidR="00BA786C" w:rsidRPr="00817E23">
          <w:rPr>
            <w:b w:val="0"/>
            <w:webHidden/>
          </w:rPr>
          <w:tab/>
        </w:r>
        <w:r w:rsidR="00C707D2" w:rsidRPr="00817E23">
          <w:rPr>
            <w:b w:val="0"/>
            <w:webHidden/>
          </w:rPr>
          <w:fldChar w:fldCharType="begin"/>
        </w:r>
        <w:r w:rsidR="00BA786C" w:rsidRPr="00817E23">
          <w:rPr>
            <w:b w:val="0"/>
            <w:webHidden/>
          </w:rPr>
          <w:instrText xml:space="preserve"> PAGEREF _Toc386989280 \h </w:instrText>
        </w:r>
        <w:r w:rsidR="00C707D2" w:rsidRPr="00817E23">
          <w:rPr>
            <w:b w:val="0"/>
            <w:webHidden/>
          </w:rPr>
        </w:r>
        <w:r w:rsidR="00C707D2" w:rsidRPr="00817E23">
          <w:rPr>
            <w:b w:val="0"/>
            <w:webHidden/>
          </w:rPr>
          <w:fldChar w:fldCharType="separate"/>
        </w:r>
        <w:r w:rsidR="0072400D">
          <w:rPr>
            <w:b w:val="0"/>
            <w:webHidden/>
          </w:rPr>
          <w:t>4</w:t>
        </w:r>
        <w:r w:rsidR="00C707D2" w:rsidRPr="00817E23">
          <w:rPr>
            <w:b w:val="0"/>
            <w:webHidden/>
          </w:rPr>
          <w:fldChar w:fldCharType="end"/>
        </w:r>
      </w:hyperlink>
    </w:p>
    <w:p w:rsidR="00BA786C" w:rsidRPr="00817E23" w:rsidRDefault="00954447" w:rsidP="00817E23">
      <w:pPr>
        <w:pStyle w:val="22"/>
        <w:spacing w:after="120"/>
        <w:ind w:left="284" w:right="567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86989281" w:history="1">
        <w:r w:rsidR="00BA786C" w:rsidRPr="00817E23">
          <w:rPr>
            <w:rStyle w:val="a5"/>
            <w:b w:val="0"/>
          </w:rPr>
          <w:t>Задачи</w:t>
        </w:r>
        <w:r w:rsidR="00BA786C" w:rsidRPr="00817E23">
          <w:rPr>
            <w:b w:val="0"/>
            <w:webHidden/>
          </w:rPr>
          <w:tab/>
        </w:r>
        <w:r w:rsidR="00C707D2" w:rsidRPr="00817E23">
          <w:rPr>
            <w:b w:val="0"/>
            <w:webHidden/>
          </w:rPr>
          <w:fldChar w:fldCharType="begin"/>
        </w:r>
        <w:r w:rsidR="00BA786C" w:rsidRPr="00817E23">
          <w:rPr>
            <w:b w:val="0"/>
            <w:webHidden/>
          </w:rPr>
          <w:instrText xml:space="preserve"> PAGEREF _Toc386989281 \h </w:instrText>
        </w:r>
        <w:r w:rsidR="00C707D2" w:rsidRPr="00817E23">
          <w:rPr>
            <w:b w:val="0"/>
            <w:webHidden/>
          </w:rPr>
        </w:r>
        <w:r w:rsidR="00C707D2" w:rsidRPr="00817E23">
          <w:rPr>
            <w:b w:val="0"/>
            <w:webHidden/>
          </w:rPr>
          <w:fldChar w:fldCharType="separate"/>
        </w:r>
        <w:r w:rsidR="0072400D">
          <w:rPr>
            <w:b w:val="0"/>
            <w:webHidden/>
          </w:rPr>
          <w:t>4</w:t>
        </w:r>
        <w:r w:rsidR="00C707D2" w:rsidRPr="00817E23">
          <w:rPr>
            <w:b w:val="0"/>
            <w:webHidden/>
          </w:rPr>
          <w:fldChar w:fldCharType="end"/>
        </w:r>
      </w:hyperlink>
    </w:p>
    <w:p w:rsidR="00BA786C" w:rsidRPr="00817E23" w:rsidRDefault="00954447" w:rsidP="00817E23">
      <w:pPr>
        <w:pStyle w:val="22"/>
        <w:spacing w:after="120"/>
        <w:ind w:left="284" w:right="567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86989282" w:history="1">
        <w:r w:rsidR="00BA786C" w:rsidRPr="00817E23">
          <w:rPr>
            <w:rStyle w:val="a5"/>
            <w:b w:val="0"/>
          </w:rPr>
          <w:t>Область действия</w:t>
        </w:r>
        <w:r w:rsidR="00BA786C" w:rsidRPr="00817E23">
          <w:rPr>
            <w:b w:val="0"/>
            <w:webHidden/>
          </w:rPr>
          <w:tab/>
        </w:r>
        <w:r w:rsidR="00C707D2" w:rsidRPr="00817E23">
          <w:rPr>
            <w:b w:val="0"/>
            <w:webHidden/>
          </w:rPr>
          <w:fldChar w:fldCharType="begin"/>
        </w:r>
        <w:r w:rsidR="00BA786C" w:rsidRPr="00817E23">
          <w:rPr>
            <w:b w:val="0"/>
            <w:webHidden/>
          </w:rPr>
          <w:instrText xml:space="preserve"> PAGEREF _Toc386989282 \h </w:instrText>
        </w:r>
        <w:r w:rsidR="00C707D2" w:rsidRPr="00817E23">
          <w:rPr>
            <w:b w:val="0"/>
            <w:webHidden/>
          </w:rPr>
        </w:r>
        <w:r w:rsidR="00C707D2" w:rsidRPr="00817E23">
          <w:rPr>
            <w:b w:val="0"/>
            <w:webHidden/>
          </w:rPr>
          <w:fldChar w:fldCharType="separate"/>
        </w:r>
        <w:r w:rsidR="0072400D">
          <w:rPr>
            <w:b w:val="0"/>
            <w:webHidden/>
          </w:rPr>
          <w:t>5</w:t>
        </w:r>
        <w:r w:rsidR="00C707D2" w:rsidRPr="00817E23">
          <w:rPr>
            <w:b w:val="0"/>
            <w:webHidden/>
          </w:rPr>
          <w:fldChar w:fldCharType="end"/>
        </w:r>
      </w:hyperlink>
    </w:p>
    <w:p w:rsidR="00BA786C" w:rsidRPr="00817E23" w:rsidRDefault="00954447" w:rsidP="00817E23">
      <w:pPr>
        <w:pStyle w:val="22"/>
        <w:spacing w:after="120"/>
        <w:ind w:left="284" w:right="567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86989283" w:history="1">
        <w:r w:rsidR="00BA786C" w:rsidRPr="00817E23">
          <w:rPr>
            <w:rStyle w:val="a5"/>
            <w:b w:val="0"/>
          </w:rPr>
          <w:t>Период действия и порядок внесения изменений</w:t>
        </w:r>
        <w:r w:rsidR="00BA786C" w:rsidRPr="00817E23">
          <w:rPr>
            <w:b w:val="0"/>
            <w:webHidden/>
          </w:rPr>
          <w:tab/>
        </w:r>
        <w:r w:rsidR="00C707D2" w:rsidRPr="00817E23">
          <w:rPr>
            <w:b w:val="0"/>
            <w:webHidden/>
          </w:rPr>
          <w:fldChar w:fldCharType="begin"/>
        </w:r>
        <w:r w:rsidR="00BA786C" w:rsidRPr="00817E23">
          <w:rPr>
            <w:b w:val="0"/>
            <w:webHidden/>
          </w:rPr>
          <w:instrText xml:space="preserve"> PAGEREF _Toc386989283 \h </w:instrText>
        </w:r>
        <w:r w:rsidR="00C707D2" w:rsidRPr="00817E23">
          <w:rPr>
            <w:b w:val="0"/>
            <w:webHidden/>
          </w:rPr>
        </w:r>
        <w:r w:rsidR="00C707D2" w:rsidRPr="00817E23">
          <w:rPr>
            <w:b w:val="0"/>
            <w:webHidden/>
          </w:rPr>
          <w:fldChar w:fldCharType="separate"/>
        </w:r>
        <w:r w:rsidR="0072400D">
          <w:rPr>
            <w:b w:val="0"/>
            <w:webHidden/>
          </w:rPr>
          <w:t>6</w:t>
        </w:r>
        <w:r w:rsidR="00C707D2" w:rsidRPr="00817E23">
          <w:rPr>
            <w:b w:val="0"/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84" w:history="1">
        <w:r w:rsidR="00BA786C" w:rsidRPr="00A722E0">
          <w:rPr>
            <w:rStyle w:val="a5"/>
          </w:rPr>
          <w:t>1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Термины и определения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_Toc386989284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7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85" w:history="1">
        <w:r w:rsidR="00BA786C" w:rsidRPr="00A722E0">
          <w:rPr>
            <w:rStyle w:val="a5"/>
          </w:rPr>
          <w:t>2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обозначения и сокращения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_Toc386989285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9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86" w:history="1">
        <w:r w:rsidR="00BA786C" w:rsidRPr="00A722E0">
          <w:rPr>
            <w:rStyle w:val="a5"/>
          </w:rPr>
          <w:t>3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РАЗМЕЩЕНИЕ И ПЛАНИРОВКА КУСТОВЫХ ПЛОЩАДОК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_Toc386989286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10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87" w:history="1">
        <w:r w:rsidR="00BA786C" w:rsidRPr="00A722E0">
          <w:rPr>
            <w:rStyle w:val="a5"/>
          </w:rPr>
          <w:t>4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ОРГАНИЗАЦИЯ РАБОТ НА КУСТОВОЙ ПЛОЩАДКЕ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_Toc386989287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11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88" w:history="1">
        <w:r w:rsidR="00BA786C" w:rsidRPr="00A722E0">
          <w:rPr>
            <w:rStyle w:val="a5"/>
          </w:rPr>
          <w:t>5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ОБЕСПЕЧЕНИЕ ПОЖАРНОЙ БЕЗОПАСНОСТИ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_Toc386989288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17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89" w:history="1">
        <w:r w:rsidR="00BA786C" w:rsidRPr="00A722E0">
          <w:rPr>
            <w:rStyle w:val="a5"/>
          </w:rPr>
          <w:t>6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СТРОИТЕЛЬСТВО СКВАЖИН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_Toc386989289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19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90" w:history="1">
        <w:r w:rsidR="00BA786C" w:rsidRPr="00A722E0">
          <w:rPr>
            <w:rStyle w:val="a5"/>
          </w:rPr>
          <w:t>7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ОСВОЕНИЕ, ИСПЫТАНИЕ, ЭКСПЛУАТАЦИЯ И РЕМОНТ СКВАЖИН, ВЫПОЛНЕНИЕ РАБОТ С ПОМОЩЬЮ ТРОСОКАНАТНОГО МЕТОДА, ГРП И ГНКТ В СКВАЖИНАХ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_Toc386989290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21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91" w:history="1">
        <w:r w:rsidR="00BA786C" w:rsidRPr="00A722E0">
          <w:rPr>
            <w:rStyle w:val="a5"/>
          </w:rPr>
          <w:t>8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РАССЛЕДОВАНИЕ И УЧЕТ НЕСЧАСТНЫХ СЛУЧАЕВ, АВАРИЙ, ПОЖАРОВ И ИНЦИДЕНТОВ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_Toc386989291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26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92" w:history="1">
        <w:r w:rsidR="00BA786C" w:rsidRPr="00A722E0">
          <w:rPr>
            <w:rStyle w:val="a5"/>
          </w:rPr>
          <w:t>9</w:t>
        </w:r>
        <w:r w:rsidR="00BA786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BA786C" w:rsidRPr="00A722E0">
          <w:rPr>
            <w:rStyle w:val="a5"/>
          </w:rPr>
          <w:t>ссылки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_Toc386989292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27</w:t>
        </w:r>
        <w:r w:rsidR="00C707D2">
          <w:rPr>
            <w:webHidden/>
          </w:rPr>
          <w:fldChar w:fldCharType="end"/>
        </w:r>
      </w:hyperlink>
    </w:p>
    <w:p w:rsidR="00BA786C" w:rsidRDefault="00954447" w:rsidP="00817E23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386989293" w:history="1">
        <w:r w:rsidR="00BA786C" w:rsidRPr="00A722E0">
          <w:rPr>
            <w:rStyle w:val="a5"/>
          </w:rPr>
          <w:t>ПРИЛОЖЕНИЯ</w:t>
        </w:r>
        <w:r w:rsidR="00BA786C">
          <w:rPr>
            <w:webHidden/>
          </w:rPr>
          <w:tab/>
        </w:r>
        <w:r w:rsidR="00C707D2">
          <w:rPr>
            <w:webHidden/>
          </w:rPr>
          <w:fldChar w:fldCharType="begin"/>
        </w:r>
        <w:r w:rsidR="00BA786C">
          <w:rPr>
            <w:webHidden/>
          </w:rPr>
          <w:instrText xml:space="preserve"> PAGEREF _Toc386989293 \h </w:instrText>
        </w:r>
        <w:r w:rsidR="00C707D2">
          <w:rPr>
            <w:webHidden/>
          </w:rPr>
        </w:r>
        <w:r w:rsidR="00C707D2">
          <w:rPr>
            <w:webHidden/>
          </w:rPr>
          <w:fldChar w:fldCharType="separate"/>
        </w:r>
        <w:r w:rsidR="0072400D">
          <w:rPr>
            <w:webHidden/>
          </w:rPr>
          <w:t>29</w:t>
        </w:r>
        <w:r w:rsidR="00C707D2">
          <w:rPr>
            <w:webHidden/>
          </w:rPr>
          <w:fldChar w:fldCharType="end"/>
        </w:r>
      </w:hyperlink>
    </w:p>
    <w:p w:rsidR="00E05551" w:rsidRDefault="00C707D2" w:rsidP="00514A2F">
      <w:pPr>
        <w:spacing w:before="120" w:after="120"/>
        <w:rPr>
          <w:sz w:val="20"/>
          <w:szCs w:val="20"/>
        </w:rPr>
      </w:pPr>
      <w:r w:rsidRPr="001B5A1D">
        <w:rPr>
          <w:rFonts w:ascii="Arial" w:hAnsi="Arial" w:cs="Arial"/>
          <w:b/>
          <w:sz w:val="20"/>
          <w:szCs w:val="20"/>
        </w:rPr>
        <w:fldChar w:fldCharType="end"/>
      </w:r>
      <w:bookmarkStart w:id="12" w:name="_Toc149983185"/>
      <w:bookmarkStart w:id="13" w:name="_Toc149985379"/>
    </w:p>
    <w:p w:rsidR="00E05551" w:rsidRPr="00D24899" w:rsidRDefault="00E05551" w:rsidP="00D24899">
      <w:pPr>
        <w:rPr>
          <w:color w:val="008080"/>
        </w:rPr>
        <w:sectPr w:rsidR="00E05551" w:rsidRPr="00D24899" w:rsidSect="00B23CFF">
          <w:headerReference w:type="even" r:id="rId20"/>
          <w:headerReference w:type="default" r:id="rId21"/>
          <w:headerReference w:type="first" r:id="rId22"/>
          <w:footnotePr>
            <w:numFmt w:val="chicago"/>
          </w:footnotePr>
          <w:pgSz w:w="11906" w:h="16838"/>
          <w:pgMar w:top="814" w:right="567" w:bottom="1134" w:left="1418" w:header="737" w:footer="397" w:gutter="0"/>
          <w:cols w:space="708"/>
          <w:docGrid w:linePitch="360"/>
        </w:sectPr>
      </w:pPr>
    </w:p>
    <w:p w:rsidR="00E05551" w:rsidRPr="00F835BB" w:rsidRDefault="00E05551">
      <w:pPr>
        <w:pStyle w:val="1"/>
        <w:spacing w:before="0" w:after="0"/>
        <w:rPr>
          <w:caps/>
        </w:rPr>
      </w:pPr>
      <w:bookmarkStart w:id="14" w:name="_Toc386989278"/>
      <w:bookmarkEnd w:id="12"/>
      <w:bookmarkEnd w:id="13"/>
      <w:r w:rsidRPr="00F835BB">
        <w:rPr>
          <w:caps/>
        </w:rPr>
        <w:lastRenderedPageBreak/>
        <w:t>Вводные положения</w:t>
      </w:r>
      <w:bookmarkEnd w:id="14"/>
    </w:p>
    <w:p w:rsidR="001D48FA" w:rsidRPr="00DC58ED" w:rsidRDefault="001D48FA" w:rsidP="001D48FA">
      <w:bookmarkStart w:id="15" w:name="_Toc149983187"/>
      <w:bookmarkStart w:id="16" w:name="_Toc149985381"/>
    </w:p>
    <w:p w:rsidR="001D48FA" w:rsidRPr="00DC58ED" w:rsidRDefault="001D48FA" w:rsidP="001D48FA"/>
    <w:p w:rsidR="001D48FA" w:rsidRPr="00DC58ED" w:rsidRDefault="001D48FA" w:rsidP="001D48FA">
      <w:pPr>
        <w:pStyle w:val="20"/>
        <w:keepNext w:val="0"/>
        <w:spacing w:before="0" w:after="0"/>
        <w:jc w:val="both"/>
        <w:rPr>
          <w:i w:val="0"/>
          <w:caps/>
          <w:sz w:val="24"/>
        </w:rPr>
      </w:pPr>
      <w:bookmarkStart w:id="17" w:name="_Toc287611793"/>
      <w:bookmarkStart w:id="18" w:name="_Toc370719882"/>
      <w:bookmarkStart w:id="19" w:name="_Toc386989279"/>
      <w:r w:rsidRPr="00DC58ED">
        <w:rPr>
          <w:i w:val="0"/>
          <w:caps/>
          <w:sz w:val="24"/>
        </w:rPr>
        <w:t>Введение</w:t>
      </w:r>
      <w:bookmarkEnd w:id="17"/>
      <w:bookmarkEnd w:id="18"/>
      <w:bookmarkEnd w:id="19"/>
    </w:p>
    <w:p w:rsidR="001D48FA" w:rsidRPr="00DC58ED" w:rsidRDefault="001D48FA" w:rsidP="001D48FA">
      <w:pPr>
        <w:tabs>
          <w:tab w:val="left" w:pos="720"/>
        </w:tabs>
        <w:ind w:right="-6"/>
        <w:jc w:val="both"/>
      </w:pPr>
    </w:p>
    <w:p w:rsidR="001D48FA" w:rsidRPr="00DC58ED" w:rsidRDefault="001D48FA" w:rsidP="001D48FA">
      <w:pPr>
        <w:pStyle w:val="a6"/>
        <w:spacing w:after="0"/>
        <w:jc w:val="both"/>
      </w:pPr>
      <w:r w:rsidRPr="005C6C76">
        <w:t xml:space="preserve">Положение </w:t>
      </w:r>
      <w:r w:rsidR="00845849" w:rsidRPr="004E3E08">
        <w:rPr>
          <w:spacing w:val="-1"/>
          <w:w w:val="101"/>
        </w:rPr>
        <w:t>ООО «РН-Юганскнефтегаз»</w:t>
      </w:r>
      <w:r w:rsidR="00845849" w:rsidRPr="005C6C76">
        <w:t xml:space="preserve"> </w:t>
      </w:r>
      <w:r w:rsidRPr="005C6C76">
        <w:t>«</w:t>
      </w:r>
      <w:r>
        <w:t>П</w:t>
      </w:r>
      <w:r w:rsidRPr="005C6C76">
        <w:t xml:space="preserve">орядок </w:t>
      </w:r>
      <w:r w:rsidR="009279CA">
        <w:t>организации безопасного производства одновременных</w:t>
      </w:r>
      <w:r w:rsidRPr="005C6C76">
        <w:t xml:space="preserve"> работ на </w:t>
      </w:r>
      <w:r w:rsidR="009279CA">
        <w:t>кустовых площадках</w:t>
      </w:r>
      <w:r w:rsidRPr="005C6C76">
        <w:t xml:space="preserve"> скважин, эксплуатируемых </w:t>
      </w:r>
      <w:r w:rsidR="00A87571" w:rsidRPr="004E3E08">
        <w:rPr>
          <w:spacing w:val="-1"/>
          <w:w w:val="101"/>
        </w:rPr>
        <w:t>ООО «РН-Юганскнефтегаз»</w:t>
      </w:r>
      <w:r w:rsidR="00A87571">
        <w:rPr>
          <w:spacing w:val="-1"/>
          <w:w w:val="101"/>
        </w:rPr>
        <w:t xml:space="preserve">» </w:t>
      </w:r>
      <w:r w:rsidRPr="00DC58ED">
        <w:t xml:space="preserve">(далее - </w:t>
      </w:r>
      <w:r w:rsidRPr="005C6C76">
        <w:t>Положение</w:t>
      </w:r>
      <w:r w:rsidRPr="00DC58ED">
        <w:t xml:space="preserve">) устанавливает </w:t>
      </w:r>
      <w:r w:rsidR="009279CA">
        <w:t>единые</w:t>
      </w:r>
      <w:r w:rsidRPr="00DC58ED">
        <w:t xml:space="preserve"> требования </w:t>
      </w:r>
      <w:r w:rsidR="009279CA">
        <w:t xml:space="preserve">и порядок организации безопасного производства одновременно проводимых работ </w:t>
      </w:r>
      <w:r w:rsidRPr="00DC58ED">
        <w:t xml:space="preserve">по бурению, </w:t>
      </w:r>
      <w:r w:rsidR="009279CA" w:rsidRPr="00DC58ED">
        <w:t>освоению</w:t>
      </w:r>
      <w:r w:rsidR="009279CA">
        <w:t xml:space="preserve">, </w:t>
      </w:r>
      <w:r w:rsidRPr="00DC58ED">
        <w:t>обустройству, эксплуатаци</w:t>
      </w:r>
      <w:r w:rsidR="009279CA">
        <w:t xml:space="preserve">и, </w:t>
      </w:r>
      <w:r w:rsidRPr="00DC58ED">
        <w:t xml:space="preserve">ремонту </w:t>
      </w:r>
      <w:r w:rsidR="009279CA">
        <w:t xml:space="preserve">и геофизическим исследованиям </w:t>
      </w:r>
      <w:r w:rsidRPr="00DC58ED">
        <w:t>скважин на куст</w:t>
      </w:r>
      <w:r>
        <w:t>овых площадках</w:t>
      </w:r>
      <w:r w:rsidRPr="00DC58ED">
        <w:t xml:space="preserve"> </w:t>
      </w:r>
      <w:r w:rsidR="00A87571" w:rsidRPr="004E3E08">
        <w:rPr>
          <w:spacing w:val="-1"/>
          <w:w w:val="101"/>
        </w:rPr>
        <w:t>ООО «РН-Юганскнефтегаз»</w:t>
      </w:r>
      <w:r w:rsidRPr="00DC58ED">
        <w:t>.</w:t>
      </w:r>
    </w:p>
    <w:p w:rsidR="001D48FA" w:rsidRPr="00DC58ED" w:rsidRDefault="001D48FA" w:rsidP="001D48FA">
      <w:pPr>
        <w:shd w:val="clear" w:color="auto" w:fill="FFFFFF"/>
        <w:jc w:val="both"/>
      </w:pPr>
    </w:p>
    <w:p w:rsidR="001D48FA" w:rsidRPr="00DC58ED" w:rsidRDefault="001D48FA" w:rsidP="00716C4C">
      <w:pPr>
        <w:shd w:val="clear" w:color="auto" w:fill="FFFFFF"/>
        <w:jc w:val="both"/>
      </w:pPr>
      <w:r w:rsidRPr="005C6C76">
        <w:t>Положение</w:t>
      </w:r>
      <w:r w:rsidRPr="00DC58ED">
        <w:rPr>
          <w:rFonts w:ascii="Arial" w:hAnsi="Arial" w:cs="Arial"/>
          <w:b/>
          <w:i/>
          <w:caps/>
          <w:sz w:val="20"/>
          <w:szCs w:val="20"/>
        </w:rPr>
        <w:t xml:space="preserve"> </w:t>
      </w:r>
      <w:r w:rsidRPr="00DC58ED">
        <w:t>разработано в соответствии с Федеральным законом</w:t>
      </w:r>
      <w:r>
        <w:t xml:space="preserve"> </w:t>
      </w:r>
      <w:r w:rsidRPr="00DC58ED">
        <w:t>от 21.07.</w:t>
      </w:r>
      <w:r>
        <w:t>19</w:t>
      </w:r>
      <w:r w:rsidRPr="00DC58ED">
        <w:t>97 № 116-ФЗ «О промышленной безопасности опасных производственных объектов», Законом Р</w:t>
      </w:r>
      <w:r>
        <w:t>Ф</w:t>
      </w:r>
      <w:r w:rsidRPr="00DC58ED">
        <w:t xml:space="preserve"> от 21.02.</w:t>
      </w:r>
      <w:r>
        <w:t>19</w:t>
      </w:r>
      <w:r w:rsidRPr="00DC58ED">
        <w:t xml:space="preserve">92 № 2395-1 «О недрах», </w:t>
      </w:r>
      <w:r w:rsidR="00620F4F">
        <w:t xml:space="preserve">Федеральными нормами и правилами в области промышленной безопасности </w:t>
      </w:r>
      <w:r w:rsidRPr="00DC58ED">
        <w:t>«Правилами безопасности в нефтяной и газовой промышленности»</w:t>
      </w:r>
      <w:r w:rsidRPr="00EE2FF1">
        <w:t>,</w:t>
      </w:r>
      <w:r w:rsidR="00620F4F" w:rsidRPr="00620F4F">
        <w:t xml:space="preserve"> утвержден</w:t>
      </w:r>
      <w:r w:rsidR="00620F4F">
        <w:t>н</w:t>
      </w:r>
      <w:r w:rsidR="00620F4F" w:rsidRPr="00620F4F">
        <w:t>ы</w:t>
      </w:r>
      <w:r w:rsidR="00620F4F">
        <w:t>ми</w:t>
      </w:r>
      <w:r w:rsidR="00620F4F" w:rsidRPr="00620F4F">
        <w:t xml:space="preserve"> приказом Федеральной службы по экологическому, технологическому и атомн</w:t>
      </w:r>
      <w:r w:rsidR="00620F4F">
        <w:t xml:space="preserve">ому надзору от 12.03.2013 N 101 </w:t>
      </w:r>
      <w:r w:rsidR="00445DC9" w:rsidRPr="00445DC9">
        <w:t>(в редакции Приказа №1 от 12.01.2015г. О внесении изменений в Федеральные нормы и правила в области промышленной безопасности «Правила безопасности в нефтяной и газовой промышленности»)</w:t>
      </w:r>
      <w:r w:rsidR="00445DC9">
        <w:t xml:space="preserve"> </w:t>
      </w:r>
      <w:r w:rsidR="00620F4F">
        <w:t>(далее именуемыми - Правила</w:t>
      </w:r>
      <w:r w:rsidR="00620F4F" w:rsidRPr="00DC58ED">
        <w:t xml:space="preserve"> безопасности в нефтяной и газовой промышленности</w:t>
      </w:r>
      <w:r w:rsidR="00620F4F">
        <w:t>),</w:t>
      </w:r>
      <w:r w:rsidRPr="00EE2FF1">
        <w:t xml:space="preserve"> </w:t>
      </w:r>
      <w:r w:rsidRPr="00DC58ED">
        <w:t>Инструкцией по безопасности одновременного производства буровых работ, освоения и эксплуатации скважин на кусте»</w:t>
      </w:r>
      <w:r>
        <w:t xml:space="preserve"> </w:t>
      </w:r>
      <w:r>
        <w:rPr>
          <w:rFonts w:eastAsia="Calibri"/>
        </w:rPr>
        <w:t>РД 08-435-02</w:t>
      </w:r>
      <w:r w:rsidR="00620F4F">
        <w:t xml:space="preserve">, </w:t>
      </w:r>
      <w:r w:rsidR="00AC7154">
        <w:t>утвержденной Постановлением Госгортехнадзора России от 11 марта 20</w:t>
      </w:r>
      <w:r w:rsidR="00703C4A">
        <w:t>0</w:t>
      </w:r>
      <w:r w:rsidR="00AC7154">
        <w:t xml:space="preserve">2г. №14, </w:t>
      </w:r>
      <w:r w:rsidR="00716C4C" w:rsidRPr="00716C4C">
        <w:t>Правилами безопасности при взрывных работах, утвержденных приказом Федеральной службы по экологическому, технологическому и атомному надзору от 16.12.2013 г № 605.</w:t>
      </w:r>
    </w:p>
    <w:p w:rsidR="001D48FA" w:rsidRPr="00DC58ED" w:rsidRDefault="001D48FA" w:rsidP="001D48FA"/>
    <w:p w:rsidR="001D48FA" w:rsidRPr="00DC58ED" w:rsidRDefault="001D48FA" w:rsidP="001D48FA">
      <w:pPr>
        <w:pStyle w:val="20"/>
        <w:keepNext w:val="0"/>
        <w:spacing w:before="0" w:after="0"/>
        <w:jc w:val="both"/>
        <w:rPr>
          <w:i w:val="0"/>
          <w:caps/>
          <w:sz w:val="24"/>
        </w:rPr>
      </w:pPr>
      <w:bookmarkStart w:id="20" w:name="_Toc287611794"/>
      <w:bookmarkStart w:id="21" w:name="_Toc370719883"/>
      <w:bookmarkStart w:id="22" w:name="_Toc386989280"/>
      <w:r w:rsidRPr="00DC58ED">
        <w:rPr>
          <w:i w:val="0"/>
          <w:caps/>
          <w:sz w:val="24"/>
        </w:rPr>
        <w:t>Цели</w:t>
      </w:r>
      <w:bookmarkEnd w:id="20"/>
      <w:bookmarkEnd w:id="21"/>
      <w:bookmarkEnd w:id="22"/>
    </w:p>
    <w:p w:rsidR="001D48FA" w:rsidRPr="006E0B08" w:rsidRDefault="001D48FA" w:rsidP="001D48FA"/>
    <w:p w:rsidR="001D48FA" w:rsidRPr="00DC58ED" w:rsidRDefault="001D48FA" w:rsidP="001D48FA">
      <w:pPr>
        <w:tabs>
          <w:tab w:val="left" w:pos="360"/>
        </w:tabs>
        <w:jc w:val="both"/>
      </w:pPr>
      <w:r w:rsidRPr="005C6C76">
        <w:t>Положение</w:t>
      </w:r>
      <w:r w:rsidRPr="00DC58ED">
        <w:t xml:space="preserve"> разработано для реализации требований Федерального закона от 21.07.1997</w:t>
      </w:r>
      <w:r>
        <w:t xml:space="preserve"> </w:t>
      </w:r>
      <w:r w:rsidRPr="00DC58ED">
        <w:t>№</w:t>
      </w:r>
      <w:r>
        <w:t> </w:t>
      </w:r>
      <w:r w:rsidRPr="00DC58ED">
        <w:t xml:space="preserve">116-ФЗ «О промышленной безопасности опасных производственных объектов», Инструкцией по безопасности одновременного производства буровых работ, освоения и эксплуатации скважин на кусте» </w:t>
      </w:r>
      <w:r>
        <w:rPr>
          <w:rFonts w:eastAsia="Calibri"/>
        </w:rPr>
        <w:t xml:space="preserve">РД 08-435-02 </w:t>
      </w:r>
      <w:r w:rsidRPr="00DC58ED">
        <w:t xml:space="preserve">в части </w:t>
      </w:r>
      <w:r>
        <w:t>разме</w:t>
      </w:r>
      <w:r w:rsidRPr="00DC58ED">
        <w:t>щения опасных производственных объектов на кустовой площадк</w:t>
      </w:r>
      <w:r>
        <w:t>е, организации работ, последова</w:t>
      </w:r>
      <w:r w:rsidRPr="00DC58ED">
        <w:t>тельности техно</w:t>
      </w:r>
      <w:r>
        <w:t>логических операций применитель</w:t>
      </w:r>
      <w:r w:rsidRPr="00DC58ED">
        <w:t>но к условиям кустового строительства и эксплуа</w:t>
      </w:r>
      <w:r w:rsidRPr="00DC58ED">
        <w:softHyphen/>
        <w:t>тации скважин на кусте.</w:t>
      </w:r>
      <w:r w:rsidRPr="00DC58ED">
        <w:rPr>
          <w:sz w:val="26"/>
          <w:szCs w:val="26"/>
        </w:rPr>
        <w:t xml:space="preserve"> </w:t>
      </w:r>
      <w:r w:rsidRPr="00DC58ED">
        <w:t xml:space="preserve">Порядок взаимодействия </w:t>
      </w:r>
      <w:r>
        <w:t>организаций</w:t>
      </w:r>
      <w:r w:rsidRPr="00DC58ED">
        <w:t>, раз</w:t>
      </w:r>
      <w:r>
        <w:t>граничение обязанностей и ответ</w:t>
      </w:r>
      <w:r w:rsidRPr="00DC58ED">
        <w:t>ственность стор</w:t>
      </w:r>
      <w:r>
        <w:t>он, участвующих в производствен</w:t>
      </w:r>
      <w:r w:rsidRPr="00DC58ED">
        <w:t>ном процессе н</w:t>
      </w:r>
      <w:r>
        <w:t>а кустовых площадках, установле</w:t>
      </w:r>
      <w:r w:rsidRPr="00DC58ED">
        <w:t>ны с учетом пол</w:t>
      </w:r>
      <w:r>
        <w:t>ожений Гражданского кодекса Рос</w:t>
      </w:r>
      <w:r w:rsidRPr="00DC58ED">
        <w:t xml:space="preserve">сийской Федерации, принятия всего комплекса превентивных мер по исключению возможности возникновения в </w:t>
      </w:r>
      <w:r w:rsidR="00845849" w:rsidRPr="004E3E08">
        <w:rPr>
          <w:spacing w:val="-1"/>
          <w:w w:val="101"/>
        </w:rPr>
        <w:t>ООО «РН-Юганскнефтегаз»</w:t>
      </w:r>
      <w:r w:rsidR="00845849">
        <w:rPr>
          <w:spacing w:val="-1"/>
          <w:w w:val="101"/>
        </w:rPr>
        <w:t xml:space="preserve"> </w:t>
      </w:r>
      <w:r w:rsidRPr="00DC58ED">
        <w:t>несчастных случаев на производстве, аварий, причинению ущерба окружающей среде.</w:t>
      </w:r>
    </w:p>
    <w:p w:rsidR="001D48FA" w:rsidRPr="00DC58ED" w:rsidRDefault="001D48FA" w:rsidP="001D48FA">
      <w:pPr>
        <w:jc w:val="both"/>
      </w:pPr>
    </w:p>
    <w:p w:rsidR="001D48FA" w:rsidRPr="00DC58ED" w:rsidRDefault="001D48FA" w:rsidP="001D48FA"/>
    <w:p w:rsidR="001D48FA" w:rsidRPr="00DC58ED" w:rsidRDefault="001D48FA" w:rsidP="001D48FA">
      <w:pPr>
        <w:pStyle w:val="20"/>
        <w:keepNext w:val="0"/>
        <w:spacing w:before="0" w:after="0"/>
        <w:jc w:val="both"/>
        <w:rPr>
          <w:i w:val="0"/>
          <w:caps/>
          <w:sz w:val="24"/>
        </w:rPr>
      </w:pPr>
      <w:bookmarkStart w:id="23" w:name="_Toc287611795"/>
      <w:bookmarkStart w:id="24" w:name="_Toc370719884"/>
      <w:bookmarkStart w:id="25" w:name="_Toc386989281"/>
      <w:r w:rsidRPr="00DC58ED">
        <w:rPr>
          <w:i w:val="0"/>
          <w:caps/>
          <w:sz w:val="24"/>
        </w:rPr>
        <w:t>Задачи</w:t>
      </w:r>
      <w:bookmarkEnd w:id="23"/>
      <w:bookmarkEnd w:id="24"/>
      <w:bookmarkEnd w:id="25"/>
    </w:p>
    <w:p w:rsidR="001D48FA" w:rsidRPr="00DC58ED" w:rsidRDefault="001D48FA" w:rsidP="001D48FA"/>
    <w:p w:rsidR="001D48FA" w:rsidRPr="00DC58ED" w:rsidRDefault="001D48FA" w:rsidP="001D48FA">
      <w:pPr>
        <w:pStyle w:val="a6"/>
      </w:pPr>
      <w:r w:rsidRPr="00DC58ED">
        <w:t xml:space="preserve">Задачами настоящего </w:t>
      </w:r>
      <w:r w:rsidRPr="005C6C76">
        <w:t>Положения</w:t>
      </w:r>
      <w:r w:rsidRPr="006E0B08">
        <w:rPr>
          <w:rFonts w:ascii="Arial" w:hAnsi="Arial" w:cs="Arial"/>
          <w:b/>
          <w:i/>
          <w:caps/>
          <w:sz w:val="20"/>
        </w:rPr>
        <w:t xml:space="preserve"> </w:t>
      </w:r>
      <w:r w:rsidRPr="00DC58ED">
        <w:t>являются:</w:t>
      </w:r>
    </w:p>
    <w:p w:rsidR="001D48FA" w:rsidRPr="00DC58ED" w:rsidRDefault="001D48FA" w:rsidP="00A40F86">
      <w:pPr>
        <w:numPr>
          <w:ilvl w:val="0"/>
          <w:numId w:val="4"/>
        </w:numPr>
        <w:tabs>
          <w:tab w:val="clear" w:pos="720"/>
          <w:tab w:val="num" w:pos="540"/>
        </w:tabs>
        <w:spacing w:before="120"/>
        <w:ind w:left="538" w:hanging="357"/>
        <w:jc w:val="both"/>
      </w:pPr>
      <w:r>
        <w:t xml:space="preserve">Установление единых </w:t>
      </w:r>
      <w:r w:rsidRPr="00DC58ED">
        <w:t>требований промышленной</w:t>
      </w:r>
      <w:r>
        <w:t xml:space="preserve">, </w:t>
      </w:r>
      <w:r w:rsidRPr="00D80B94">
        <w:t>пожарной безопасности</w:t>
      </w:r>
      <w:r w:rsidRPr="00DC58ED">
        <w:t>, охраны труда и окружающей среды;</w:t>
      </w:r>
    </w:p>
    <w:p w:rsidR="00845849" w:rsidRPr="00845849" w:rsidRDefault="001D48FA" w:rsidP="00A40F86">
      <w:pPr>
        <w:numPr>
          <w:ilvl w:val="0"/>
          <w:numId w:val="4"/>
        </w:numPr>
        <w:tabs>
          <w:tab w:val="clear" w:pos="720"/>
          <w:tab w:val="num" w:pos="540"/>
          <w:tab w:val="left" w:pos="1211"/>
        </w:tabs>
        <w:spacing w:before="120"/>
        <w:ind w:left="538" w:hanging="357"/>
        <w:jc w:val="both"/>
      </w:pPr>
      <w:r>
        <w:t xml:space="preserve">Установление единых принципов </w:t>
      </w:r>
      <w:r w:rsidRPr="00DC58ED">
        <w:t>и требований по</w:t>
      </w:r>
      <w:r>
        <w:t xml:space="preserve"> </w:t>
      </w:r>
      <w:r w:rsidRPr="00DC58ED">
        <w:t>однов</w:t>
      </w:r>
      <w:r>
        <w:t>ременному ведению работ на кустовых площадках</w:t>
      </w:r>
      <w:r w:rsidRPr="00DC58ED">
        <w:t xml:space="preserve"> скважин месторождений, эксплуатируемых </w:t>
      </w:r>
      <w:r w:rsidR="00845849" w:rsidRPr="004E3E08">
        <w:rPr>
          <w:spacing w:val="-1"/>
          <w:w w:val="101"/>
        </w:rPr>
        <w:t>ООО «РН-Юганскнефтегаз»</w:t>
      </w:r>
      <w:r w:rsidR="00845849">
        <w:rPr>
          <w:spacing w:val="-1"/>
          <w:w w:val="101"/>
        </w:rPr>
        <w:t>;</w:t>
      </w:r>
    </w:p>
    <w:p w:rsidR="00CB116D" w:rsidRPr="00845849" w:rsidRDefault="001D48FA" w:rsidP="00A40F86">
      <w:pPr>
        <w:numPr>
          <w:ilvl w:val="0"/>
          <w:numId w:val="4"/>
        </w:numPr>
        <w:tabs>
          <w:tab w:val="clear" w:pos="720"/>
          <w:tab w:val="num" w:pos="540"/>
          <w:tab w:val="left" w:pos="1211"/>
        </w:tabs>
        <w:spacing w:before="120"/>
        <w:ind w:left="538" w:hanging="357"/>
        <w:jc w:val="both"/>
      </w:pPr>
      <w:r>
        <w:lastRenderedPageBreak/>
        <w:t xml:space="preserve">Организация оптимального взаимодействия </w:t>
      </w:r>
      <w:r w:rsidRPr="00DC58ED">
        <w:t>ответственных лиц по обм</w:t>
      </w:r>
      <w:r>
        <w:t>ену информацией при организации</w:t>
      </w:r>
      <w:r w:rsidRPr="00DC58ED">
        <w:t xml:space="preserve"> взаимодействия и однов</w:t>
      </w:r>
      <w:r>
        <w:t>ременного ведения работ на кустовых площадках</w:t>
      </w:r>
      <w:r w:rsidRPr="00DC58ED">
        <w:t xml:space="preserve"> скважин месторождений, эксплуатируемых </w:t>
      </w:r>
      <w:r w:rsidR="00845849" w:rsidRPr="00845849">
        <w:rPr>
          <w:spacing w:val="-1"/>
          <w:w w:val="101"/>
        </w:rPr>
        <w:t>ООО «РН-Юганскнефтегаз».</w:t>
      </w:r>
    </w:p>
    <w:p w:rsidR="00845849" w:rsidRDefault="00845849">
      <w:pPr>
        <w:rPr>
          <w:color w:val="008080"/>
        </w:rPr>
      </w:pPr>
    </w:p>
    <w:p w:rsidR="001D48FA" w:rsidRDefault="001D48FA" w:rsidP="001D48FA">
      <w:pPr>
        <w:pStyle w:val="20"/>
        <w:keepNext w:val="0"/>
        <w:spacing w:before="0" w:after="0"/>
        <w:jc w:val="both"/>
        <w:rPr>
          <w:i w:val="0"/>
          <w:caps/>
          <w:sz w:val="24"/>
        </w:rPr>
      </w:pPr>
      <w:bookmarkStart w:id="26" w:name="_Toc287611796"/>
      <w:bookmarkStart w:id="27" w:name="_Toc370719885"/>
    </w:p>
    <w:p w:rsidR="001D48FA" w:rsidRPr="00DC58ED" w:rsidRDefault="001D48FA" w:rsidP="001D48FA">
      <w:pPr>
        <w:pStyle w:val="20"/>
        <w:keepNext w:val="0"/>
        <w:spacing w:before="0" w:after="0"/>
        <w:jc w:val="both"/>
        <w:rPr>
          <w:i w:val="0"/>
          <w:caps/>
          <w:sz w:val="24"/>
        </w:rPr>
      </w:pPr>
      <w:bookmarkStart w:id="28" w:name="_Toc386989282"/>
      <w:r w:rsidRPr="00DC58ED">
        <w:rPr>
          <w:i w:val="0"/>
          <w:caps/>
          <w:sz w:val="24"/>
        </w:rPr>
        <w:t>Область действия</w:t>
      </w:r>
      <w:bookmarkEnd w:id="26"/>
      <w:bookmarkEnd w:id="27"/>
      <w:bookmarkEnd w:id="28"/>
    </w:p>
    <w:p w:rsidR="001D48FA" w:rsidRPr="00DC58ED" w:rsidRDefault="001D48FA" w:rsidP="001D48FA">
      <w:pPr>
        <w:jc w:val="both"/>
      </w:pPr>
    </w:p>
    <w:p w:rsidR="001D48FA" w:rsidRPr="003964E3" w:rsidRDefault="001D48FA" w:rsidP="001D48FA">
      <w:pPr>
        <w:shd w:val="clear" w:color="auto" w:fill="FFFFFF"/>
        <w:jc w:val="both"/>
        <w:rPr>
          <w:bCs/>
          <w:iCs/>
        </w:rPr>
      </w:pPr>
      <w:r>
        <w:t xml:space="preserve">Настоящее </w:t>
      </w:r>
      <w:r w:rsidRPr="005C6C76">
        <w:t>Положение</w:t>
      </w:r>
      <w:r w:rsidRPr="000F7F9A">
        <w:rPr>
          <w:rFonts w:ascii="Arial" w:hAnsi="Arial" w:cs="Arial"/>
          <w:b/>
          <w:i/>
          <w:caps/>
          <w:sz w:val="20"/>
          <w:szCs w:val="20"/>
        </w:rPr>
        <w:t xml:space="preserve"> </w:t>
      </w:r>
      <w:r w:rsidRPr="003964E3">
        <w:rPr>
          <w:bCs/>
          <w:iCs/>
        </w:rPr>
        <w:t>обязательно для исполнения работниками:</w:t>
      </w:r>
    </w:p>
    <w:p w:rsidR="000C7F3F" w:rsidRDefault="000C7F3F" w:rsidP="00A40F86">
      <w:pPr>
        <w:numPr>
          <w:ilvl w:val="0"/>
          <w:numId w:val="4"/>
        </w:numPr>
        <w:tabs>
          <w:tab w:val="clear" w:pos="720"/>
          <w:tab w:val="num" w:pos="540"/>
        </w:tabs>
        <w:spacing w:before="120"/>
        <w:ind w:left="538" w:hanging="357"/>
        <w:jc w:val="both"/>
      </w:pPr>
      <w:r>
        <w:t>Управления</w:t>
      </w:r>
      <w:r w:rsidRPr="00C81EFE">
        <w:t xml:space="preserve"> </w:t>
      </w:r>
      <w:r w:rsidRPr="00771A4C">
        <w:t xml:space="preserve">супервайзинга </w:t>
      </w:r>
      <w:r w:rsidR="006B6D43">
        <w:t>бурения</w:t>
      </w:r>
      <w:r>
        <w:t xml:space="preserve"> </w:t>
      </w:r>
      <w:r w:rsidRPr="00D35B80">
        <w:t>ООО «РН-Юганскнефтегаз»</w:t>
      </w:r>
      <w:r>
        <w:t>;</w:t>
      </w:r>
    </w:p>
    <w:p w:rsidR="000C7F3F" w:rsidRDefault="000C7F3F" w:rsidP="00A40F86">
      <w:pPr>
        <w:numPr>
          <w:ilvl w:val="0"/>
          <w:numId w:val="4"/>
        </w:numPr>
        <w:tabs>
          <w:tab w:val="clear" w:pos="720"/>
          <w:tab w:val="num" w:pos="540"/>
        </w:tabs>
        <w:spacing w:before="120"/>
        <w:ind w:left="538" w:hanging="357"/>
        <w:jc w:val="both"/>
      </w:pPr>
      <w:r>
        <w:t>Управления</w:t>
      </w:r>
      <w:r w:rsidRPr="00C81EFE">
        <w:t xml:space="preserve"> </w:t>
      </w:r>
      <w:r>
        <w:t xml:space="preserve">скважинных технологий и </w:t>
      </w:r>
      <w:r w:rsidRPr="00771A4C">
        <w:t xml:space="preserve">супервайзинга </w:t>
      </w:r>
      <w:r w:rsidRPr="00D35B80">
        <w:t>ООО «РН-Юганскнефтегаз»</w:t>
      </w:r>
      <w:r>
        <w:t>;</w:t>
      </w:r>
    </w:p>
    <w:p w:rsidR="0037465C" w:rsidRDefault="000C7F3F" w:rsidP="00A40F86">
      <w:pPr>
        <w:numPr>
          <w:ilvl w:val="0"/>
          <w:numId w:val="4"/>
        </w:numPr>
        <w:tabs>
          <w:tab w:val="clear" w:pos="720"/>
          <w:tab w:val="num" w:pos="540"/>
        </w:tabs>
        <w:spacing w:before="120"/>
        <w:ind w:left="538" w:hanging="357"/>
        <w:jc w:val="both"/>
      </w:pPr>
      <w:r>
        <w:t>Управления промышленной безопасности и охраны труда</w:t>
      </w:r>
      <w:r w:rsidR="00514A2F">
        <w:t xml:space="preserve"> ООО «РН-Юганскнефтегаз»</w:t>
      </w:r>
      <w:r>
        <w:t xml:space="preserve">, </w:t>
      </w:r>
    </w:p>
    <w:p w:rsidR="000C7F3F" w:rsidRPr="000C7F3F" w:rsidRDefault="000C7F3F" w:rsidP="0037465C">
      <w:pPr>
        <w:spacing w:before="120"/>
        <w:jc w:val="both"/>
      </w:pPr>
      <w:r w:rsidRPr="00B944CE">
        <w:t>задействованными в процессе контроля</w:t>
      </w:r>
      <w:r w:rsidRPr="002B0385">
        <w:t xml:space="preserve"> </w:t>
      </w:r>
      <w:r>
        <w:t>бурения</w:t>
      </w:r>
      <w:r w:rsidR="00953040">
        <w:t xml:space="preserve"> скважин</w:t>
      </w:r>
      <w:r>
        <w:t>, текущего и капитального ремонта</w:t>
      </w:r>
      <w:r w:rsidR="00953040">
        <w:t xml:space="preserve"> скважин</w:t>
      </w:r>
      <w:r>
        <w:t>, освоения</w:t>
      </w:r>
      <w:r w:rsidR="00953040">
        <w:t xml:space="preserve"> и </w:t>
      </w:r>
      <w:r>
        <w:t>испытания скважин</w:t>
      </w:r>
      <w:r w:rsidR="00953040">
        <w:t>, работ выполняемых с помощью тросоканатного метода</w:t>
      </w:r>
      <w:r>
        <w:t xml:space="preserve"> на нефтяных месторождениях </w:t>
      </w:r>
      <w:r w:rsidRPr="00ED71B4">
        <w:t xml:space="preserve">ОАО «НК «Роснефть» </w:t>
      </w:r>
      <w:r>
        <w:t xml:space="preserve">зоны деятельности </w:t>
      </w:r>
      <w:r w:rsidRPr="000C7F3F">
        <w:rPr>
          <w:color w:val="000000"/>
        </w:rPr>
        <w:t>ООО «РН-Юганскнефтегаз»</w:t>
      </w:r>
      <w:r w:rsidR="00953040">
        <w:rPr>
          <w:color w:val="000000"/>
        </w:rPr>
        <w:t>.</w:t>
      </w:r>
    </w:p>
    <w:p w:rsidR="001D48FA" w:rsidRDefault="001D48FA" w:rsidP="001D48FA">
      <w:pPr>
        <w:shd w:val="clear" w:color="auto" w:fill="FFFFFF"/>
        <w:jc w:val="both"/>
      </w:pPr>
    </w:p>
    <w:p w:rsidR="001D48FA" w:rsidRPr="00EA35BA" w:rsidRDefault="001D48FA" w:rsidP="001D48FA">
      <w:pPr>
        <w:shd w:val="clear" w:color="auto" w:fill="FFFFFF"/>
        <w:jc w:val="both"/>
      </w:pPr>
      <w:r>
        <w:t>Работники</w:t>
      </w:r>
      <w:r w:rsidRPr="00EA35BA">
        <w:t xml:space="preserve"> должны знать требования настоящего </w:t>
      </w:r>
      <w:r w:rsidRPr="005C6C76">
        <w:t>Положения</w:t>
      </w:r>
      <w:r w:rsidRPr="00EA35BA">
        <w:t xml:space="preserve"> и проходить обучение в порядке, предусмотренном </w:t>
      </w:r>
      <w:r>
        <w:t>«</w:t>
      </w:r>
      <w:r w:rsidRPr="00EA35BA">
        <w:rPr>
          <w:bCs/>
          <w:iCs/>
        </w:rPr>
        <w:t>Положени</w:t>
      </w:r>
      <w:r>
        <w:rPr>
          <w:bCs/>
          <w:iCs/>
        </w:rPr>
        <w:t>ем</w:t>
      </w:r>
      <w:r w:rsidRPr="00EA35BA">
        <w:rPr>
          <w:bCs/>
          <w:iCs/>
        </w:rPr>
        <w:t xml:space="preserve"> об организации работы по подготовке и аттестации специалистов и рабочих организаций, поднадзорных Федеральной службе по экологическому, технологическому и атомному надзору</w:t>
      </w:r>
      <w:r>
        <w:rPr>
          <w:bCs/>
          <w:iCs/>
        </w:rPr>
        <w:t>»</w:t>
      </w:r>
      <w:r w:rsidRPr="00EA35BA">
        <w:rPr>
          <w:bCs/>
          <w:iCs/>
        </w:rPr>
        <w:t xml:space="preserve">, </w:t>
      </w:r>
      <w:r w:rsidRPr="00EA35BA">
        <w:t>«Правилами безопасности в нефтяной и газовой промышленности».</w:t>
      </w:r>
      <w:r>
        <w:t xml:space="preserve"> </w:t>
      </w:r>
    </w:p>
    <w:p w:rsidR="001D48FA" w:rsidRPr="00DC58ED" w:rsidRDefault="001D48FA" w:rsidP="001D48FA">
      <w:pPr>
        <w:jc w:val="both"/>
      </w:pPr>
    </w:p>
    <w:p w:rsidR="001C50C1" w:rsidRPr="007E4A63" w:rsidRDefault="001C50C1" w:rsidP="001C50C1">
      <w:pPr>
        <w:pStyle w:val="31"/>
        <w:spacing w:before="60" w:after="0"/>
      </w:pPr>
      <w:r>
        <w:t>Требования Положения</w:t>
      </w:r>
      <w:r w:rsidRPr="007E4A63">
        <w:t xml:space="preserve"> становятся обязательными для исполнения в                                         ООО «РН-Юганскнефтегаз» после их утверждения Распоряжением по ООО «РН-Юганскнефтегаз».</w:t>
      </w:r>
    </w:p>
    <w:p w:rsidR="001D48FA" w:rsidRDefault="001D48FA" w:rsidP="001D48FA">
      <w:pPr>
        <w:autoSpaceDE w:val="0"/>
        <w:autoSpaceDN w:val="0"/>
        <w:adjustRightInd w:val="0"/>
        <w:jc w:val="both"/>
      </w:pPr>
    </w:p>
    <w:p w:rsidR="001D48FA" w:rsidRDefault="001D48FA" w:rsidP="001D48FA">
      <w:pPr>
        <w:pStyle w:val="23"/>
        <w:spacing w:after="0" w:line="240" w:lineRule="auto"/>
        <w:ind w:left="0"/>
        <w:jc w:val="both"/>
      </w:pPr>
      <w:r w:rsidRPr="00DC58ED">
        <w:t>По вопросам, незатронутым в настоящем Положении, необходимо руководствоваться действующими нормами, правилами и инструкциями.</w:t>
      </w:r>
    </w:p>
    <w:p w:rsidR="001D48FA" w:rsidRPr="00DC58ED" w:rsidRDefault="001D48FA" w:rsidP="001D48FA">
      <w:pPr>
        <w:pStyle w:val="23"/>
        <w:spacing w:after="0" w:line="240" w:lineRule="auto"/>
        <w:ind w:left="0"/>
        <w:jc w:val="both"/>
      </w:pPr>
    </w:p>
    <w:p w:rsidR="001D48FA" w:rsidRPr="00FC21FA" w:rsidRDefault="001D48FA" w:rsidP="001C50C1">
      <w:pPr>
        <w:pStyle w:val="31"/>
        <w:spacing w:before="60" w:after="0"/>
        <w:rPr>
          <w:color w:val="000000" w:themeColor="text1"/>
        </w:rPr>
      </w:pPr>
      <w:r w:rsidRPr="00FC21FA">
        <w:rPr>
          <w:rFonts w:cs="Calibri"/>
          <w:color w:val="000000" w:themeColor="text1"/>
        </w:rPr>
        <w:t xml:space="preserve">В соответствии с </w:t>
      </w:r>
      <w:r w:rsidRPr="00FC21FA">
        <w:rPr>
          <w:color w:val="000000" w:themeColor="text1"/>
        </w:rPr>
        <w:t xml:space="preserve">«Правилами безопасности в нефтяной и газовой промышленности» </w:t>
      </w:r>
      <w:r w:rsidR="001C50C1" w:rsidRPr="001C50C1">
        <w:rPr>
          <w:rFonts w:cs="Calibri"/>
          <w:color w:val="000000" w:themeColor="text1"/>
        </w:rPr>
        <w:t xml:space="preserve">Допуск подрядных организаций на </w:t>
      </w:r>
      <w:r w:rsidR="001C50C1">
        <w:rPr>
          <w:rFonts w:cs="Calibri"/>
          <w:color w:val="000000" w:themeColor="text1"/>
        </w:rPr>
        <w:t>опасные производственные объекты</w:t>
      </w:r>
      <w:r w:rsidR="001C50C1" w:rsidRPr="001C50C1">
        <w:rPr>
          <w:rFonts w:cs="Calibri"/>
          <w:color w:val="000000" w:themeColor="text1"/>
        </w:rPr>
        <w:t xml:space="preserve">, а также порядок организации и производства работ на </w:t>
      </w:r>
      <w:r w:rsidR="001C50C1">
        <w:rPr>
          <w:rFonts w:cs="Calibri"/>
          <w:color w:val="000000" w:themeColor="text1"/>
        </w:rPr>
        <w:t>опасных производственных объектах,</w:t>
      </w:r>
      <w:r w:rsidR="001C50C1" w:rsidRPr="001C50C1">
        <w:rPr>
          <w:rFonts w:cs="Calibri"/>
          <w:color w:val="000000" w:themeColor="text1"/>
        </w:rPr>
        <w:t xml:space="preserve"> определяется положением о порядке допуска и организации безопасного производства работ, утвержденным </w:t>
      </w:r>
      <w:r w:rsidR="001C50C1">
        <w:t>ООО «РН-Юганскнефтегаз»,</w:t>
      </w:r>
      <w:r w:rsidR="001C50C1">
        <w:rPr>
          <w:rFonts w:cs="Calibri"/>
          <w:color w:val="000000" w:themeColor="text1"/>
        </w:rPr>
        <w:t xml:space="preserve"> </w:t>
      </w:r>
      <w:r w:rsidR="001C50C1" w:rsidRPr="001C50C1">
        <w:rPr>
          <w:rFonts w:cs="Calibri"/>
          <w:color w:val="000000" w:themeColor="text1"/>
        </w:rPr>
        <w:t xml:space="preserve">а при работе нескольких подразделений </w:t>
      </w:r>
      <w:r w:rsidR="001C50C1">
        <w:t>ООО «РН-Юганскнефтегаз»</w:t>
      </w:r>
      <w:r w:rsidR="001C50C1" w:rsidRPr="001C50C1">
        <w:rPr>
          <w:rFonts w:cs="Calibri"/>
          <w:color w:val="000000" w:themeColor="text1"/>
        </w:rPr>
        <w:t xml:space="preserve"> - регламентом об организации безопасного производства работ, утвержденным </w:t>
      </w:r>
      <w:r w:rsidR="001C50C1">
        <w:t>ООО «РН-Юганскнефтегаз».</w:t>
      </w:r>
    </w:p>
    <w:p w:rsidR="001D48FA" w:rsidRPr="00DC58ED" w:rsidRDefault="001D48FA" w:rsidP="001D48FA">
      <w:pPr>
        <w:rPr>
          <w:snapToGrid w:val="0"/>
        </w:rPr>
      </w:pPr>
    </w:p>
    <w:p w:rsidR="001D48FA" w:rsidRPr="00DC58ED" w:rsidRDefault="001D48FA" w:rsidP="001D48FA">
      <w:pPr>
        <w:pStyle w:val="a6"/>
        <w:spacing w:after="0"/>
        <w:jc w:val="both"/>
      </w:pPr>
      <w:r>
        <w:t>Р</w:t>
      </w:r>
      <w:r w:rsidRPr="00DC58ED">
        <w:t>аспорядительные</w:t>
      </w:r>
      <w:r>
        <w:t xml:space="preserve">, </w:t>
      </w:r>
      <w:r w:rsidRPr="00DC58ED">
        <w:t>локальные нормативные</w:t>
      </w:r>
      <w:r>
        <w:t xml:space="preserve"> и иные внутренние</w:t>
      </w:r>
      <w:r w:rsidRPr="00DC58ED">
        <w:t xml:space="preserve"> документы не должны противоречить настоящему </w:t>
      </w:r>
      <w:r w:rsidRPr="005C6C76">
        <w:t>Положению</w:t>
      </w:r>
      <w:r w:rsidRPr="00DC58ED">
        <w:t>.</w:t>
      </w:r>
    </w:p>
    <w:p w:rsidR="001D48FA" w:rsidRDefault="001D48FA">
      <w:bookmarkStart w:id="29" w:name="_Toc149983190"/>
      <w:bookmarkStart w:id="30" w:name="_Toc149985384"/>
      <w:bookmarkEnd w:id="15"/>
      <w:bookmarkEnd w:id="16"/>
    </w:p>
    <w:p w:rsidR="001D48FA" w:rsidRPr="0052636B" w:rsidRDefault="001D48FA"/>
    <w:p w:rsidR="006B6D43" w:rsidRDefault="006B6D43">
      <w:pPr>
        <w:pStyle w:val="20"/>
        <w:spacing w:before="0" w:after="0"/>
        <w:rPr>
          <w:i w:val="0"/>
          <w:caps/>
          <w:sz w:val="24"/>
          <w:szCs w:val="24"/>
        </w:rPr>
      </w:pPr>
      <w:bookmarkStart w:id="31" w:name="_Toc386989283"/>
    </w:p>
    <w:p w:rsidR="00E05551" w:rsidRPr="0052636B" w:rsidRDefault="00E05551">
      <w:pPr>
        <w:pStyle w:val="20"/>
        <w:spacing w:before="0" w:after="0"/>
        <w:rPr>
          <w:i w:val="0"/>
          <w:caps/>
          <w:sz w:val="24"/>
          <w:szCs w:val="24"/>
        </w:rPr>
      </w:pPr>
      <w:r w:rsidRPr="0052636B">
        <w:rPr>
          <w:i w:val="0"/>
          <w:caps/>
          <w:sz w:val="24"/>
          <w:szCs w:val="24"/>
        </w:rPr>
        <w:t>Период действия и порядок внесения изменений</w:t>
      </w:r>
      <w:bookmarkEnd w:id="29"/>
      <w:bookmarkEnd w:id="30"/>
      <w:bookmarkEnd w:id="31"/>
    </w:p>
    <w:p w:rsidR="00E05551" w:rsidRPr="0052636B" w:rsidRDefault="00E05551">
      <w:pPr>
        <w:jc w:val="both"/>
      </w:pPr>
    </w:p>
    <w:p w:rsidR="001D48FA" w:rsidRPr="007E4A63" w:rsidRDefault="00F34515" w:rsidP="001D48FA">
      <w:pPr>
        <w:tabs>
          <w:tab w:val="num" w:pos="1646"/>
        </w:tabs>
        <w:spacing w:after="120"/>
        <w:jc w:val="both"/>
        <w:rPr>
          <w:snapToGrid w:val="0"/>
        </w:rPr>
      </w:pPr>
      <w:r>
        <w:t xml:space="preserve">Настоящее Положение </w:t>
      </w:r>
      <w:r w:rsidR="001D48FA" w:rsidRPr="007E4A63">
        <w:rPr>
          <w:snapToGrid w:val="0"/>
        </w:rPr>
        <w:t>является локальным нормативным документом постоянного действия.</w:t>
      </w:r>
    </w:p>
    <w:p w:rsidR="001D48FA" w:rsidRDefault="00F34515" w:rsidP="001D48FA">
      <w:pPr>
        <w:pStyle w:val="31"/>
        <w:spacing w:before="0" w:after="120"/>
      </w:pPr>
      <w:r>
        <w:t xml:space="preserve">Настоящее Положение </w:t>
      </w:r>
      <w:r w:rsidR="001D48FA" w:rsidRPr="007E4A63">
        <w:t>утверждается и вводится в действие Распоряжением ООО «РН-Юганскнефтегаз».</w:t>
      </w:r>
    </w:p>
    <w:p w:rsidR="00537F55" w:rsidRPr="007E4A63" w:rsidRDefault="00537F55" w:rsidP="001D48FA">
      <w:pPr>
        <w:pStyle w:val="31"/>
        <w:spacing w:before="0" w:after="120"/>
      </w:pPr>
      <w:r>
        <w:lastRenderedPageBreak/>
        <w:t>Настоящее Положение подлежит согласованию с противофонтанной службой.</w:t>
      </w:r>
    </w:p>
    <w:p w:rsidR="001D48FA" w:rsidRPr="007E4A63" w:rsidRDefault="00F34515" w:rsidP="001D48FA">
      <w:pPr>
        <w:spacing w:after="120"/>
        <w:jc w:val="both"/>
      </w:pPr>
      <w:r>
        <w:t xml:space="preserve">Положение </w:t>
      </w:r>
      <w:r w:rsidR="001D48FA" w:rsidRPr="007E4A63">
        <w:t>признается утратившей силу на основании Распоряжения ООО «РН-Юганскнефтегаз».</w:t>
      </w:r>
    </w:p>
    <w:p w:rsidR="001D48FA" w:rsidRPr="007E4A63" w:rsidRDefault="001D48FA" w:rsidP="001D48FA">
      <w:pPr>
        <w:spacing w:after="120"/>
        <w:jc w:val="both"/>
      </w:pPr>
      <w:r w:rsidRPr="007E4A63">
        <w:t xml:space="preserve">Изменения в </w:t>
      </w:r>
      <w:r w:rsidR="00F34515">
        <w:t xml:space="preserve">Положение </w:t>
      </w:r>
      <w:r w:rsidRPr="007E4A63">
        <w:t>вносятся Распоряжением ООО «РН-Юганскнефтегаз».</w:t>
      </w:r>
    </w:p>
    <w:p w:rsidR="001D48FA" w:rsidRPr="007E4A63" w:rsidRDefault="001D48FA" w:rsidP="001D48FA">
      <w:pPr>
        <w:spacing w:after="120"/>
        <w:jc w:val="both"/>
      </w:pPr>
      <w:r w:rsidRPr="007E4A63">
        <w:t xml:space="preserve">Изменения в </w:t>
      </w:r>
      <w:r w:rsidR="00F34515">
        <w:t xml:space="preserve">Положение </w:t>
      </w:r>
      <w:r w:rsidRPr="007E4A63">
        <w:t xml:space="preserve">вносятся в случаях: изменения законодательства РФ, изменения организационной структуры или полномочий руководителей, применения нового оборудования в технологическом процессе, приведения в соответствие требованиям локальных нормативных документов </w:t>
      </w:r>
      <w:r w:rsidR="00293686">
        <w:t>Компании и т.п.</w:t>
      </w:r>
    </w:p>
    <w:p w:rsidR="001D48FA" w:rsidRPr="007E4A63" w:rsidRDefault="001D48FA" w:rsidP="001D48FA">
      <w:pPr>
        <w:autoSpaceDE w:val="0"/>
        <w:autoSpaceDN w:val="0"/>
        <w:adjustRightInd w:val="0"/>
        <w:spacing w:after="120"/>
        <w:jc w:val="both"/>
      </w:pPr>
      <w:r w:rsidRPr="007E4A63">
        <w:t xml:space="preserve">Инициатором внесения изменений в </w:t>
      </w:r>
      <w:r w:rsidR="00F34515">
        <w:t xml:space="preserve">Положение </w:t>
      </w:r>
      <w:r w:rsidRPr="007E4A63">
        <w:t xml:space="preserve">является Управление </w:t>
      </w:r>
      <w:r>
        <w:t>промышленной безопасности и охраны труда</w:t>
      </w:r>
      <w:r w:rsidRPr="007E4A63">
        <w:t>, а также другие структурные подразделения ООО «РН-Юганскнефтегаз», по согласованию с Управление</w:t>
      </w:r>
      <w:r>
        <w:t>м</w:t>
      </w:r>
      <w:r w:rsidRPr="007E4A63">
        <w:t xml:space="preserve"> </w:t>
      </w:r>
      <w:r>
        <w:t>промышленной безопасности и охраны труда</w:t>
      </w:r>
      <w:r w:rsidRPr="007E4A63">
        <w:t>.</w:t>
      </w:r>
    </w:p>
    <w:p w:rsidR="001D48FA" w:rsidRPr="007E4A63" w:rsidRDefault="001D48FA" w:rsidP="001D48FA">
      <w:pPr>
        <w:autoSpaceDE w:val="0"/>
        <w:autoSpaceDN w:val="0"/>
        <w:adjustRightInd w:val="0"/>
        <w:spacing w:after="120"/>
        <w:jc w:val="both"/>
      </w:pPr>
      <w:r w:rsidRPr="007E4A63">
        <w:t xml:space="preserve">Для внесения изменений Инициатор должен направить в Управление </w:t>
      </w:r>
      <w:r>
        <w:t>промышленной безопасности и охраны труда</w:t>
      </w:r>
      <w:r w:rsidRPr="007E4A63">
        <w:t xml:space="preserve"> предложение о внесении изменений в </w:t>
      </w:r>
      <w:r w:rsidR="00F34515">
        <w:t>Положение</w:t>
      </w:r>
      <w:r w:rsidRPr="007E4A63">
        <w:t xml:space="preserve">, в котором обязательно указывается действующая версия, предлагаемая версия, а также обоснование причин внесения изменений. </w:t>
      </w:r>
    </w:p>
    <w:p w:rsidR="001D48FA" w:rsidRPr="007E4A63" w:rsidRDefault="001D48FA" w:rsidP="001D48FA">
      <w:pPr>
        <w:autoSpaceDE w:val="0"/>
        <w:autoSpaceDN w:val="0"/>
        <w:adjustRightInd w:val="0"/>
        <w:spacing w:after="120"/>
        <w:jc w:val="both"/>
      </w:pPr>
      <w:r w:rsidRPr="007E4A63">
        <w:t xml:space="preserve">Управление </w:t>
      </w:r>
      <w:r>
        <w:t>промышленной безопасности и охраны труда</w:t>
      </w:r>
      <w:r w:rsidRPr="007E4A63">
        <w:t xml:space="preserve"> в течение 3 рабочих дней рассматривает предложение на пред</w:t>
      </w:r>
      <w:r>
        <w:t xml:space="preserve">мет его </w:t>
      </w:r>
      <w:r w:rsidRPr="007E4A63">
        <w:t>актуальности:</w:t>
      </w:r>
    </w:p>
    <w:p w:rsidR="001D48FA" w:rsidRPr="007E4A63" w:rsidRDefault="001D48FA" w:rsidP="00A40F86">
      <w:pPr>
        <w:numPr>
          <w:ilvl w:val="0"/>
          <w:numId w:val="5"/>
        </w:numPr>
        <w:tabs>
          <w:tab w:val="clear" w:pos="1417"/>
          <w:tab w:val="num" w:pos="720"/>
        </w:tabs>
        <w:spacing w:after="120"/>
        <w:ind w:left="720" w:hanging="360"/>
        <w:jc w:val="both"/>
      </w:pPr>
      <w:r w:rsidRPr="007E4A63">
        <w:t>в случае согласия с направленным предложением, направляет ответ Инициатору и вносит изменение в</w:t>
      </w:r>
      <w:r>
        <w:t xml:space="preserve"> </w:t>
      </w:r>
      <w:r w:rsidR="00F34515">
        <w:t>Положение</w:t>
      </w:r>
      <w:r w:rsidRPr="007E4A63">
        <w:t xml:space="preserve">, готовит распорядительный документ о внесении изменений в действующую версию локального нормативного документа и направляет на согласование и утверждение в установленном порядке по ООО «РН-Юганскнефтегаз» </w:t>
      </w:r>
    </w:p>
    <w:p w:rsidR="001D48FA" w:rsidRPr="007E4A63" w:rsidRDefault="001D48FA" w:rsidP="00A40F86">
      <w:pPr>
        <w:numPr>
          <w:ilvl w:val="0"/>
          <w:numId w:val="5"/>
        </w:numPr>
        <w:tabs>
          <w:tab w:val="clear" w:pos="1417"/>
          <w:tab w:val="num" w:pos="720"/>
        </w:tabs>
        <w:spacing w:after="120"/>
        <w:ind w:left="720" w:hanging="360"/>
        <w:jc w:val="both"/>
      </w:pPr>
      <w:r w:rsidRPr="007E4A63">
        <w:t>в случае несогласия с представленным предложением, готовит обоснование, по каким причинам изменения не могут быть приняты и направляет ответ Инициатору.</w:t>
      </w:r>
    </w:p>
    <w:p w:rsidR="002241B7" w:rsidRPr="002241B7" w:rsidRDefault="002241B7" w:rsidP="002241B7">
      <w:pPr>
        <w:tabs>
          <w:tab w:val="num" w:pos="180"/>
        </w:tabs>
        <w:spacing w:after="120"/>
        <w:jc w:val="both"/>
        <w:rPr>
          <w:bCs/>
        </w:rPr>
      </w:pPr>
      <w:r w:rsidRPr="002241B7">
        <w:rPr>
          <w:bCs/>
        </w:rPr>
        <w:t>Поддержание настояще</w:t>
      </w:r>
      <w:r>
        <w:rPr>
          <w:bCs/>
        </w:rPr>
        <w:t>го</w:t>
      </w:r>
      <w:r w:rsidRPr="002241B7">
        <w:rPr>
          <w:bCs/>
        </w:rPr>
        <w:t xml:space="preserve"> </w:t>
      </w:r>
      <w:r>
        <w:rPr>
          <w:bCs/>
        </w:rPr>
        <w:t>Положения</w:t>
      </w:r>
      <w:r w:rsidRPr="002241B7">
        <w:rPr>
          <w:bCs/>
        </w:rPr>
        <w:t xml:space="preserve"> в актуальном состоянии возлагается на начальника Управления промышленной безопасности и охраны труда ООО «РН-Юганскнефтегаз»</w:t>
      </w:r>
    </w:p>
    <w:p w:rsidR="00C7335D" w:rsidRDefault="002241B7" w:rsidP="002241B7">
      <w:pPr>
        <w:tabs>
          <w:tab w:val="num" w:pos="180"/>
        </w:tabs>
        <w:spacing w:after="120"/>
        <w:jc w:val="both"/>
        <w:rPr>
          <w:bCs/>
        </w:rPr>
        <w:sectPr w:rsidR="00C7335D" w:rsidSect="005B39BE">
          <w:headerReference w:type="default" r:id="rId23"/>
          <w:type w:val="continuous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  <w:r w:rsidRPr="002241B7">
        <w:rPr>
          <w:bCs/>
        </w:rPr>
        <w:t xml:space="preserve">Контроль исполнения требований </w:t>
      </w:r>
      <w:r>
        <w:rPr>
          <w:bCs/>
        </w:rPr>
        <w:t>Положения</w:t>
      </w:r>
      <w:r w:rsidRPr="002241B7">
        <w:rPr>
          <w:bCs/>
        </w:rPr>
        <w:t xml:space="preserve"> возлагается на заместителя Генерального директора по промышленной безопасности, охране труда и окружающей среды.</w:t>
      </w:r>
    </w:p>
    <w:p w:rsidR="00E05551" w:rsidRPr="00F835BB" w:rsidRDefault="00E05551" w:rsidP="00A40F86">
      <w:pPr>
        <w:pStyle w:val="1"/>
        <w:numPr>
          <w:ilvl w:val="0"/>
          <w:numId w:val="2"/>
        </w:numPr>
        <w:tabs>
          <w:tab w:val="clear" w:pos="1742"/>
          <w:tab w:val="num" w:pos="540"/>
        </w:tabs>
        <w:spacing w:before="0" w:after="0"/>
        <w:ind w:hanging="1742"/>
        <w:rPr>
          <w:caps/>
        </w:rPr>
      </w:pPr>
      <w:bookmarkStart w:id="32" w:name="_Toc147204683"/>
      <w:bookmarkStart w:id="33" w:name="_Toc149983191"/>
      <w:bookmarkStart w:id="34" w:name="_Toc149985385"/>
      <w:bookmarkStart w:id="35" w:name="_Toc386989284"/>
      <w:r w:rsidRPr="00F835BB">
        <w:rPr>
          <w:caps/>
        </w:rPr>
        <w:lastRenderedPageBreak/>
        <w:t>Термины и определения</w:t>
      </w:r>
      <w:bookmarkEnd w:id="32"/>
      <w:bookmarkEnd w:id="33"/>
      <w:bookmarkEnd w:id="34"/>
      <w:bookmarkEnd w:id="35"/>
    </w:p>
    <w:p w:rsidR="00E05551" w:rsidRPr="0052636B" w:rsidRDefault="00E05551">
      <w:pPr>
        <w:jc w:val="both"/>
      </w:pPr>
    </w:p>
    <w:p w:rsidR="003B4300" w:rsidRPr="00845572" w:rsidRDefault="003B4300" w:rsidP="003B4300">
      <w:pPr>
        <w:autoSpaceDE w:val="0"/>
        <w:autoSpaceDN w:val="0"/>
        <w:adjustRightInd w:val="0"/>
        <w:spacing w:before="120" w:after="240"/>
        <w:jc w:val="both"/>
      </w:pPr>
      <w:bookmarkStart w:id="36" w:name="_Toc149983192"/>
      <w:bookmarkStart w:id="37" w:name="_Toc149985386"/>
      <w:r w:rsidRPr="00845572">
        <w:rPr>
          <w:rFonts w:ascii="Arial" w:hAnsi="Arial" w:cs="Arial"/>
          <w:b/>
          <w:i/>
          <w:sz w:val="20"/>
        </w:rPr>
        <w:t>АВАРИЙНО-СПАСАТЕЛЬНАЯ СЛУЖБА</w:t>
      </w:r>
      <w:r w:rsidRPr="00845572">
        <w:t xml:space="preserve"> – это совокупность органов управления, сил и средств, предназначенных для решения задач по предупреждению и ликвидации чрезвычайных ситуаций, функционально объединенных в единую систему, основу которой составляют аварийно-спасательные формирования.</w:t>
      </w:r>
    </w:p>
    <w:p w:rsidR="003B4300" w:rsidRPr="00845572" w:rsidRDefault="003B4300" w:rsidP="003B4300">
      <w:pPr>
        <w:autoSpaceDE w:val="0"/>
        <w:autoSpaceDN w:val="0"/>
        <w:adjustRightInd w:val="0"/>
        <w:spacing w:before="120" w:after="240"/>
        <w:jc w:val="both"/>
      </w:pPr>
      <w:r w:rsidRPr="00845572">
        <w:rPr>
          <w:rFonts w:ascii="Arial" w:hAnsi="Arial" w:cs="Arial"/>
          <w:b/>
          <w:i/>
          <w:sz w:val="20"/>
        </w:rPr>
        <w:t xml:space="preserve">АВАРИЙНО-СПАСАТЕЛЬНОЕ ФОРМИРОВАНИЕ </w:t>
      </w:r>
      <w:r w:rsidRPr="00845572">
        <w:t>– это самостоятельная или входящая в состав аварийно-спасательной службы структура, предназначенная для проведения аварийно-спасательных работ, основу которой составляют подразделения спасателей, оснащенные специальными техникой, оборудованием, снаряжением, инструментами и материалами.</w:t>
      </w:r>
    </w:p>
    <w:p w:rsidR="003B4300" w:rsidRPr="00DC58ED" w:rsidRDefault="003B4300" w:rsidP="003B4300">
      <w:pPr>
        <w:spacing w:before="120" w:after="24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АВАРИЯ</w:t>
      </w:r>
      <w:r w:rsidRPr="006E0B08">
        <w:rPr>
          <w:sz w:val="20"/>
          <w:szCs w:val="20"/>
        </w:rPr>
        <w:t xml:space="preserve"> </w:t>
      </w:r>
      <w:r w:rsidRPr="00DC58ED">
        <w:t>– 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веществ.</w:t>
      </w:r>
    </w:p>
    <w:p w:rsidR="003B4300" w:rsidRDefault="003B4300" w:rsidP="003B4300">
      <w:pPr>
        <w:spacing w:before="120" w:after="240"/>
        <w:jc w:val="both"/>
        <w:rPr>
          <w:rFonts w:ascii="Tahoma" w:hAnsi="Tahoma" w:cs="Tahoma"/>
          <w:sz w:val="26"/>
          <w:szCs w:val="26"/>
        </w:rPr>
      </w:pPr>
      <w:r w:rsidRPr="00DC58ED">
        <w:rPr>
          <w:rFonts w:ascii="Arial" w:hAnsi="Arial" w:cs="Arial"/>
          <w:b/>
          <w:i/>
          <w:sz w:val="20"/>
          <w:szCs w:val="20"/>
        </w:rPr>
        <w:t>БЕЗОПАСНОСТЬ</w:t>
      </w:r>
      <w:r w:rsidRPr="00DC58ED">
        <w:t xml:space="preserve"> – отсутствие недопустимого риска, связанного с возможностью причинения вреда и (или) нанесения ущерба.</w:t>
      </w:r>
      <w:r w:rsidRPr="00DC58ED">
        <w:rPr>
          <w:rFonts w:ascii="Tahoma" w:hAnsi="Tahoma" w:cs="Tahoma"/>
          <w:sz w:val="26"/>
          <w:szCs w:val="26"/>
        </w:rPr>
        <w:t xml:space="preserve"> </w:t>
      </w:r>
    </w:p>
    <w:p w:rsidR="003B4300" w:rsidRPr="00845572" w:rsidRDefault="003B4300" w:rsidP="003B4300">
      <w:pPr>
        <w:spacing w:before="120" w:after="240"/>
        <w:jc w:val="both"/>
        <w:rPr>
          <w:iCs/>
        </w:rPr>
      </w:pPr>
      <w:r w:rsidRPr="00845572">
        <w:rPr>
          <w:rFonts w:ascii="Arial" w:hAnsi="Arial" w:cs="Arial"/>
          <w:b/>
          <w:i/>
          <w:iCs/>
          <w:sz w:val="20"/>
          <w:szCs w:val="20"/>
        </w:rPr>
        <w:t>ГАЗОНЕФТЕВОДОПРОЯВЛЕНИЕ</w:t>
      </w:r>
      <w:r w:rsidRPr="00845572">
        <w:rPr>
          <w:i/>
          <w:iCs/>
        </w:rPr>
        <w:t xml:space="preserve"> –</w:t>
      </w:r>
      <w:r w:rsidRPr="00845572">
        <w:rPr>
          <w:iCs/>
        </w:rPr>
        <w:t xml:space="preserve"> вид осложнения, при котором поступление флюида из пласта в скважину или через ее устье можно регулировать или приостанавливать с помощью противовыбросового оборудования.</w:t>
      </w:r>
    </w:p>
    <w:p w:rsidR="003B4300" w:rsidRDefault="003B4300" w:rsidP="003B4300">
      <w:pPr>
        <w:spacing w:before="120" w:after="240"/>
        <w:ind w:right="-7"/>
        <w:jc w:val="both"/>
      </w:pPr>
      <w:r w:rsidRPr="00D80B94">
        <w:rPr>
          <w:rFonts w:ascii="Arial" w:hAnsi="Arial" w:cs="Arial"/>
          <w:b/>
          <w:i/>
          <w:sz w:val="20"/>
          <w:szCs w:val="20"/>
        </w:rPr>
        <w:t xml:space="preserve">ГРУППА (ПОЗИЦИЯ) СКВАЖИН – </w:t>
      </w:r>
      <w:r w:rsidRPr="00D80B94">
        <w:t>ряд скважин, количество которых в группе (позиции) определено проектом разработки и обустройства месторождения, но не превышает восьми скважин. Расстояние между группами (позициями) скважин на кустовой площадке должно быть не менее 15 м.</w:t>
      </w:r>
    </w:p>
    <w:p w:rsidR="003B4300" w:rsidRPr="00D80B94" w:rsidRDefault="003B4300" w:rsidP="003B4300">
      <w:pPr>
        <w:pStyle w:val="afa"/>
        <w:spacing w:before="120" w:after="240"/>
        <w:jc w:val="both"/>
      </w:pPr>
      <w:r w:rsidRPr="00D946CE">
        <w:rPr>
          <w:rFonts w:ascii="Arial" w:hAnsi="Arial" w:cs="Arial"/>
          <w:b/>
          <w:i/>
          <w:sz w:val="20"/>
          <w:szCs w:val="20"/>
        </w:rPr>
        <w:t xml:space="preserve">ЗАКАЗЧИК – </w:t>
      </w:r>
      <w:r w:rsidRPr="00A10588">
        <w:rPr>
          <w:rFonts w:ascii="Times New Roman" w:hAnsi="Times New Roman"/>
          <w:sz w:val="24"/>
          <w:szCs w:val="24"/>
        </w:rPr>
        <w:t>ООО «РН-Юганскнефтегаз», являющееся представителем недропользователя (недропользователем) и осуществляющее разработку и эксплуатацию нефтяных и газовых месторождений Компании.</w:t>
      </w:r>
    </w:p>
    <w:p w:rsidR="003B4300" w:rsidRPr="00DC58ED" w:rsidRDefault="003B4300" w:rsidP="003B4300">
      <w:pPr>
        <w:spacing w:before="120" w:after="24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ИНЦИДЕНТ</w:t>
      </w:r>
      <w:r w:rsidRPr="00DC58ED">
        <w:t xml:space="preserve"> – отказ или повреждение технических устройств, применяемых на опасн</w:t>
      </w:r>
      <w:r>
        <w:t>ом</w:t>
      </w:r>
      <w:r w:rsidRPr="00DC58ED">
        <w:t xml:space="preserve"> производственн</w:t>
      </w:r>
      <w:r>
        <w:t>ом</w:t>
      </w:r>
      <w:r w:rsidRPr="00DC58ED">
        <w:t xml:space="preserve"> объект</w:t>
      </w:r>
      <w:r>
        <w:t>е</w:t>
      </w:r>
      <w:r w:rsidRPr="00DC58ED">
        <w:t xml:space="preserve">, отклонение от </w:t>
      </w:r>
      <w:r>
        <w:t xml:space="preserve">установленного </w:t>
      </w:r>
      <w:r w:rsidRPr="00DC58ED">
        <w:t>режима технологического процесса</w:t>
      </w:r>
      <w:r>
        <w:t>.</w:t>
      </w:r>
    </w:p>
    <w:p w:rsidR="003B4300" w:rsidRPr="00D80B94" w:rsidRDefault="003B4300" w:rsidP="003B4300">
      <w:pPr>
        <w:spacing w:before="120" w:after="240"/>
        <w:ind w:right="-7"/>
        <w:jc w:val="both"/>
      </w:pPr>
      <w:r w:rsidRPr="00D80B94">
        <w:rPr>
          <w:rFonts w:ascii="Arial" w:hAnsi="Arial" w:cs="Arial"/>
          <w:b/>
          <w:i/>
          <w:sz w:val="20"/>
          <w:szCs w:val="20"/>
        </w:rPr>
        <w:t xml:space="preserve">КУСТОВАЯ ПЛОЩАДКА </w:t>
      </w:r>
      <w:r w:rsidRPr="00D80B94">
        <w:t xml:space="preserve">– </w:t>
      </w:r>
      <w:r w:rsidRPr="0029690F">
        <w:t>ограниченная территория месторождения, на которой подготовлена специальная площадка для размещения группы скважин, нефтегазодобывающего оборудования, служебных и бытовых помещений и т.п. [РД 08-435-02].</w:t>
      </w:r>
    </w:p>
    <w:p w:rsidR="003B4300" w:rsidRPr="00DC58ED" w:rsidRDefault="003B4300" w:rsidP="003B4300">
      <w:pPr>
        <w:pStyle w:val="af4"/>
        <w:spacing w:before="120" w:after="240"/>
        <w:jc w:val="both"/>
        <w:rPr>
          <w:sz w:val="24"/>
          <w:szCs w:val="24"/>
        </w:rPr>
      </w:pPr>
      <w:r w:rsidRPr="00DC58ED">
        <w:rPr>
          <w:rFonts w:ascii="Arial" w:hAnsi="Arial" w:cs="Arial"/>
          <w:b/>
          <w:i/>
          <w:lang w:eastAsia="en-US"/>
        </w:rPr>
        <w:t>НЕСЧАСТНЫЙ СЛУЧАЙ НА ПРОИЗВОДСТВЕ</w:t>
      </w:r>
      <w:r w:rsidRPr="00DC58ED">
        <w:rPr>
          <w:sz w:val="24"/>
          <w:szCs w:val="24"/>
        </w:rPr>
        <w:t xml:space="preserve"> - </w:t>
      </w:r>
      <w:r w:rsidRPr="0029690F">
        <w:rPr>
          <w:sz w:val="24"/>
          <w:szCs w:val="24"/>
        </w:rPr>
        <w:t>событие, в результате которого застрахованный получил увечье или иное повреждение здоровья при исполнении им обязанностей по трудовому договору и в иных установленных законодательством случаях как на территории страхователя, так и за ее пределами либо во время следования к месту работы или возвращения с места работы на транспорте, предоставленном страхователем, и которое повлекло необходимость перевода застрахованного на другую работу, временную или стойкую утрату им профессиональной трудоспособности либо его смерть.</w:t>
      </w:r>
    </w:p>
    <w:p w:rsidR="003B4300" w:rsidRDefault="003B4300" w:rsidP="003B4300">
      <w:pPr>
        <w:spacing w:before="120" w:after="240"/>
        <w:ind w:right="-7"/>
        <w:jc w:val="both"/>
      </w:pPr>
      <w:r w:rsidRPr="00291B23">
        <w:rPr>
          <w:rFonts w:ascii="Arial" w:hAnsi="Arial" w:cs="Arial"/>
          <w:b/>
          <w:i/>
          <w:sz w:val="20"/>
          <w:szCs w:val="20"/>
        </w:rPr>
        <w:t xml:space="preserve">ОГНЕВЫЕ РАБОТЫ </w:t>
      </w:r>
      <w:r w:rsidRPr="00521B64">
        <w:t>– все виды электросварочных, газосварочных, бензокеросиновых и паяльных работ, варка битума и смол, резка металла механизированным инструментом, а также другие работы с применением открытого огня, искрообразования или нагрева деталей до температуры воспламенения материалов и конструкций.</w:t>
      </w:r>
    </w:p>
    <w:p w:rsidR="003B4300" w:rsidRPr="005B439B" w:rsidRDefault="003B4300" w:rsidP="003B4300">
      <w:pPr>
        <w:pStyle w:val="af4"/>
        <w:spacing w:before="120" w:after="240"/>
        <w:jc w:val="both"/>
        <w:rPr>
          <w:sz w:val="24"/>
          <w:szCs w:val="24"/>
        </w:rPr>
      </w:pPr>
      <w:r w:rsidRPr="00DC58ED">
        <w:rPr>
          <w:rFonts w:ascii="Arial" w:hAnsi="Arial" w:cs="Arial"/>
          <w:b/>
          <w:i/>
        </w:rPr>
        <w:lastRenderedPageBreak/>
        <w:t>ОПАСНЫ</w:t>
      </w:r>
      <w:r>
        <w:rPr>
          <w:rFonts w:ascii="Arial" w:hAnsi="Arial" w:cs="Arial"/>
          <w:b/>
          <w:i/>
        </w:rPr>
        <w:t>Й</w:t>
      </w:r>
      <w:r w:rsidRPr="00DC58ED">
        <w:rPr>
          <w:rFonts w:ascii="Arial" w:hAnsi="Arial" w:cs="Arial"/>
          <w:b/>
          <w:i/>
        </w:rPr>
        <w:t xml:space="preserve"> ПРОИЗВОДСТВЕННЫ</w:t>
      </w:r>
      <w:r>
        <w:rPr>
          <w:rFonts w:ascii="Arial" w:hAnsi="Arial" w:cs="Arial"/>
          <w:b/>
          <w:i/>
        </w:rPr>
        <w:t>Й</w:t>
      </w:r>
      <w:r w:rsidRPr="00DC58ED">
        <w:rPr>
          <w:rFonts w:ascii="Arial" w:hAnsi="Arial" w:cs="Arial"/>
          <w:b/>
          <w:i/>
        </w:rPr>
        <w:t xml:space="preserve"> ОБЪЕКТ</w:t>
      </w:r>
      <w:r w:rsidRPr="00DC58ED">
        <w:t xml:space="preserve"> </w:t>
      </w:r>
      <w:r w:rsidRPr="005B439B">
        <w:rPr>
          <w:sz w:val="24"/>
          <w:szCs w:val="24"/>
        </w:rPr>
        <w:t>– предприятия или их цеха, участки, площадки, а также иные производственные объекты, на которых получаются, используются, перерабатываются, образуются, хранятся, транспортируются, уничтожаются опасные вещества, а также иные производственные объекты, указанные в Приложении 1 к Федеральному закону «О промышленной безопасности опасных производственных объектов» от 21.07.1997 № 116-ФЗ.</w:t>
      </w:r>
    </w:p>
    <w:p w:rsidR="003B4300" w:rsidRPr="00DC58ED" w:rsidRDefault="003B4300" w:rsidP="003B4300">
      <w:pPr>
        <w:spacing w:before="120" w:after="24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ОПАСНЫЙ ПРОИЗВОДСТВЕННЫЙ ФАКТОР</w:t>
      </w:r>
      <w:r w:rsidRPr="00DC58ED">
        <w:t xml:space="preserve"> – производственный фактор, воздействие которого на работника может привести к его травме.</w:t>
      </w:r>
    </w:p>
    <w:p w:rsidR="003B4300" w:rsidRDefault="003B4300" w:rsidP="003B4300">
      <w:pPr>
        <w:spacing w:before="120" w:after="24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ОХРАНА ТРУДА</w:t>
      </w:r>
      <w:r w:rsidRPr="00DC58ED">
        <w:t xml:space="preserve"> – </w:t>
      </w:r>
      <w:r w:rsidRPr="0029690F">
        <w:t>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3B4300" w:rsidRPr="00291B23" w:rsidRDefault="003B4300" w:rsidP="003B4300">
      <w:pPr>
        <w:spacing w:before="120" w:after="240"/>
        <w:jc w:val="both"/>
      </w:pPr>
      <w:r w:rsidRPr="00291B23">
        <w:rPr>
          <w:rFonts w:ascii="Arial" w:hAnsi="Arial" w:cs="Arial"/>
          <w:b/>
          <w:i/>
          <w:sz w:val="20"/>
          <w:szCs w:val="20"/>
        </w:rPr>
        <w:t xml:space="preserve">ПОДРЯДНАЯ ОРГАНИЗАЦИЯ – </w:t>
      </w:r>
      <w:r w:rsidRPr="00291B23">
        <w:t xml:space="preserve">организация, осуществляющая работы по обустройству, бурению, </w:t>
      </w:r>
      <w:r>
        <w:t>освоению</w:t>
      </w:r>
      <w:r w:rsidRPr="006605FC">
        <w:t xml:space="preserve">, </w:t>
      </w:r>
      <w:r>
        <w:t xml:space="preserve">испытанию </w:t>
      </w:r>
      <w:r w:rsidRPr="006605FC">
        <w:t>и ремонт</w:t>
      </w:r>
      <w:r>
        <w:t>у</w:t>
      </w:r>
      <w:r w:rsidRPr="006605FC">
        <w:t xml:space="preserve"> скважин, с помощью тросоканатного метода (ПВР, геофизические работы, работы по очистке лифтов)</w:t>
      </w:r>
      <w:r>
        <w:t xml:space="preserve">, ГРП, </w:t>
      </w:r>
      <w:r w:rsidRPr="006605FC">
        <w:t>ГНКТ</w:t>
      </w:r>
      <w:r>
        <w:t>,</w:t>
      </w:r>
      <w:r w:rsidRPr="006605FC">
        <w:t xml:space="preserve"> </w:t>
      </w:r>
      <w:r w:rsidRPr="00291B23">
        <w:t xml:space="preserve">обслуживанию технологического оборудования, сооружений на кустовой площадке Заказчика на основании договора на выполнение данных работ. </w:t>
      </w:r>
    </w:p>
    <w:p w:rsidR="003B4300" w:rsidRDefault="003B4300" w:rsidP="003B4300">
      <w:pPr>
        <w:spacing w:before="120" w:after="24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 xml:space="preserve">ПРОМЫШЛЕННАЯ БЕЗОПАСНОСТЬ ОПАСНЫХ ПРОИЗВОДСТВЕННЫХ ОБЪЕКТОВ (ПРОМЫШЛЕННАЯ БЕЗОПАСНОСТЬ) </w:t>
      </w:r>
      <w:r w:rsidRPr="00DC58ED">
        <w:t>– состояние защищенности жизненно важных интересов личности и общества от аварий на опасных производственных объектах и последствий указанных аварий.</w:t>
      </w:r>
    </w:p>
    <w:p w:rsidR="003B4300" w:rsidRDefault="003B4300" w:rsidP="003B4300">
      <w:pPr>
        <w:pStyle w:val="aff"/>
        <w:spacing w:before="120" w:after="240"/>
        <w:ind w:left="0"/>
        <w:jc w:val="both"/>
      </w:pPr>
      <w:r>
        <w:rPr>
          <w:rFonts w:ascii="Arial" w:hAnsi="Arial" w:cs="Arial"/>
          <w:b/>
          <w:bCs/>
          <w:i/>
          <w:iCs/>
          <w:sz w:val="20"/>
          <w:szCs w:val="20"/>
        </w:rPr>
        <w:t>ПРОТИВОФОНТАННАЯ СЛУЖБА (ПРОТИВОФОНТАННАЯ ВОЕННИЗИРОВАННАЯ ЧАСТЬ)</w:t>
      </w:r>
      <w:r w:rsidRPr="00B21675">
        <w:t xml:space="preserve"> </w:t>
      </w:r>
      <w:r w:rsidRPr="005711DC">
        <w:t>–</w:t>
      </w:r>
      <w:r w:rsidRPr="005711DC">
        <w:rPr>
          <w:i/>
        </w:rPr>
        <w:t xml:space="preserve"> </w:t>
      </w:r>
      <w:r>
        <w:t>государственное специализированное предприятие, созданное Министерством энергетики Российской Федерации.</w:t>
      </w:r>
    </w:p>
    <w:p w:rsidR="00817E23" w:rsidRDefault="003B4300" w:rsidP="00B63120">
      <w:pPr>
        <w:spacing w:before="120" w:after="240"/>
        <w:jc w:val="both"/>
        <w:sectPr w:rsidR="00817E23" w:rsidSect="00817E23">
          <w:headerReference w:type="default" r:id="rId24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  <w:r w:rsidRPr="00DC58ED">
        <w:rPr>
          <w:rFonts w:ascii="Arial" w:hAnsi="Arial" w:cs="Arial"/>
          <w:b/>
          <w:i/>
          <w:sz w:val="20"/>
          <w:szCs w:val="20"/>
        </w:rPr>
        <w:t>СРЕДСТВА ИНДИВИДУАЛЬНОЙ ЗАЩИТЫ РАБОТНИКОВ</w:t>
      </w:r>
      <w:r w:rsidRPr="006E0B08">
        <w:rPr>
          <w:rFonts w:ascii="Arial" w:hAnsi="Arial" w:cs="Arial"/>
          <w:b/>
          <w:i/>
          <w:sz w:val="20"/>
          <w:szCs w:val="20"/>
        </w:rPr>
        <w:t xml:space="preserve"> – </w:t>
      </w:r>
      <w:r w:rsidRPr="00C44466">
        <w:t>технические средства, используемые для предотвращения или</w:t>
      </w:r>
      <w:r w:rsidRPr="00DC58ED">
        <w:t xml:space="preserve"> уменьшения воздействия на работников вредных и (или) опасных производственных факторов, а также для защиты от загрязнения.</w:t>
      </w:r>
    </w:p>
    <w:p w:rsidR="00E05551" w:rsidRPr="00F835BB" w:rsidRDefault="00E05551" w:rsidP="00A40F86">
      <w:pPr>
        <w:pStyle w:val="1"/>
        <w:numPr>
          <w:ilvl w:val="0"/>
          <w:numId w:val="2"/>
        </w:numPr>
        <w:tabs>
          <w:tab w:val="clear" w:pos="1742"/>
          <w:tab w:val="num" w:pos="540"/>
        </w:tabs>
        <w:spacing w:before="0" w:after="0"/>
        <w:ind w:hanging="1742"/>
        <w:rPr>
          <w:caps/>
        </w:rPr>
      </w:pPr>
      <w:bookmarkStart w:id="38" w:name="_Toc386989285"/>
      <w:bookmarkEnd w:id="36"/>
      <w:bookmarkEnd w:id="37"/>
      <w:r w:rsidRPr="00F835BB">
        <w:rPr>
          <w:caps/>
        </w:rPr>
        <w:lastRenderedPageBreak/>
        <w:t>обозначения</w:t>
      </w:r>
      <w:r w:rsidR="00457D20">
        <w:rPr>
          <w:caps/>
        </w:rPr>
        <w:t xml:space="preserve"> и сокращения</w:t>
      </w:r>
      <w:bookmarkEnd w:id="38"/>
    </w:p>
    <w:p w:rsidR="003B4300" w:rsidRDefault="003B4300" w:rsidP="003B4300">
      <w:pPr>
        <w:spacing w:before="120" w:after="120"/>
        <w:jc w:val="both"/>
        <w:rPr>
          <w:rFonts w:ascii="Arial" w:hAnsi="Arial" w:cs="Arial"/>
          <w:b/>
          <w:i/>
          <w:sz w:val="20"/>
          <w:szCs w:val="20"/>
        </w:rPr>
      </w:pPr>
    </w:p>
    <w:p w:rsidR="003B4300" w:rsidRDefault="003B4300" w:rsidP="003B4300">
      <w:pPr>
        <w:spacing w:before="120" w:after="12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БПО</w:t>
      </w:r>
      <w:r w:rsidRPr="00DC58ED">
        <w:t xml:space="preserve"> – база производственного обеспечения.</w:t>
      </w:r>
    </w:p>
    <w:p w:rsidR="003B4300" w:rsidRPr="00404184" w:rsidRDefault="003B4300" w:rsidP="003B4300">
      <w:pPr>
        <w:spacing w:before="120" w:after="120"/>
        <w:jc w:val="both"/>
      </w:pPr>
      <w:r w:rsidRPr="00404184">
        <w:rPr>
          <w:rFonts w:ascii="Arial" w:hAnsi="Arial" w:cs="Arial"/>
          <w:b/>
          <w:i/>
          <w:sz w:val="20"/>
          <w:szCs w:val="20"/>
        </w:rPr>
        <w:t>ВМ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DC58ED">
        <w:t xml:space="preserve">– </w:t>
      </w:r>
      <w:r w:rsidRPr="00404184">
        <w:t>взрывчатые материалы</w:t>
      </w:r>
      <w:r>
        <w:t xml:space="preserve">. </w:t>
      </w:r>
    </w:p>
    <w:p w:rsidR="003B4300" w:rsidRDefault="003B4300" w:rsidP="003B4300">
      <w:pPr>
        <w:pStyle w:val="aff"/>
        <w:spacing w:before="120"/>
        <w:ind w:left="0"/>
      </w:pPr>
      <w:r>
        <w:rPr>
          <w:rFonts w:ascii="Arial" w:hAnsi="Arial" w:cs="Arial"/>
          <w:b/>
          <w:i/>
          <w:sz w:val="20"/>
          <w:szCs w:val="20"/>
        </w:rPr>
        <w:t xml:space="preserve">ГДИС </w:t>
      </w:r>
      <w:r>
        <w:t>– гидродинамические, геолого-промысловые исследования в скважинах.</w:t>
      </w:r>
    </w:p>
    <w:p w:rsidR="003B4300" w:rsidRPr="00DC58ED" w:rsidRDefault="003B4300" w:rsidP="003B4300">
      <w:pPr>
        <w:spacing w:before="120" w:after="120"/>
        <w:jc w:val="both"/>
      </w:pPr>
      <w:r>
        <w:rPr>
          <w:rFonts w:ascii="Arial" w:hAnsi="Arial" w:cs="Arial"/>
          <w:b/>
          <w:i/>
          <w:sz w:val="20"/>
          <w:szCs w:val="20"/>
        </w:rPr>
        <w:t xml:space="preserve">ГИРС </w:t>
      </w:r>
      <w:r>
        <w:t xml:space="preserve">– </w:t>
      </w:r>
      <w:r w:rsidRPr="00656455">
        <w:t>геофизические исследования и работы в скважинах, основанные на измерениях естественных и искусстве</w:t>
      </w:r>
      <w:r>
        <w:t>нных физических полей во внутри</w:t>
      </w:r>
      <w:r w:rsidRPr="00656455">
        <w:t>скважинном, околоскважинном и межскважинном пространствах, а также рабо</w:t>
      </w:r>
      <w:r w:rsidRPr="00656455">
        <w:softHyphen/>
        <w:t>ты, связанные с вторичным вскрытием продуктивных пластов перфорацией и интенсификацией притоков</w:t>
      </w:r>
      <w:r>
        <w:t>.</w:t>
      </w:r>
    </w:p>
    <w:p w:rsidR="003B4300" w:rsidRDefault="003B4300" w:rsidP="003B4300">
      <w:pPr>
        <w:pStyle w:val="aff"/>
        <w:spacing w:before="120"/>
        <w:ind w:left="0"/>
      </w:pPr>
      <w:r>
        <w:rPr>
          <w:rFonts w:ascii="Arial" w:hAnsi="Arial" w:cs="Arial"/>
          <w:b/>
          <w:i/>
          <w:sz w:val="20"/>
          <w:szCs w:val="20"/>
        </w:rPr>
        <w:t xml:space="preserve">ГНКТ </w:t>
      </w:r>
      <w:r>
        <w:t>– гибкие насосно-компрессорные трубы.</w:t>
      </w:r>
    </w:p>
    <w:p w:rsidR="003B4300" w:rsidRDefault="003B4300" w:rsidP="003B4300">
      <w:pPr>
        <w:tabs>
          <w:tab w:val="left" w:pos="0"/>
          <w:tab w:val="left" w:pos="9899"/>
        </w:tabs>
        <w:spacing w:before="120" w:after="120"/>
        <w:ind w:right="-1"/>
      </w:pPr>
      <w:r>
        <w:rPr>
          <w:rFonts w:ascii="Arial" w:hAnsi="Arial" w:cs="Arial"/>
          <w:b/>
          <w:i/>
          <w:sz w:val="20"/>
        </w:rPr>
        <w:t>ГРП</w:t>
      </w:r>
      <w:r>
        <w:t xml:space="preserve"> – гидроразрыв пласта.</w:t>
      </w:r>
    </w:p>
    <w:p w:rsidR="003B4300" w:rsidRDefault="003B4300" w:rsidP="003B4300">
      <w:pPr>
        <w:tabs>
          <w:tab w:val="left" w:pos="0"/>
          <w:tab w:val="left" w:pos="9899"/>
        </w:tabs>
        <w:spacing w:before="120" w:after="120"/>
        <w:ind w:right="-1"/>
      </w:pPr>
      <w:r>
        <w:rPr>
          <w:rFonts w:ascii="Arial" w:hAnsi="Arial" w:cs="Arial"/>
          <w:b/>
          <w:i/>
          <w:sz w:val="20"/>
        </w:rPr>
        <w:t>ДТП</w:t>
      </w:r>
      <w:r>
        <w:t xml:space="preserve"> – дорожно-транспортное происшествие.</w:t>
      </w:r>
    </w:p>
    <w:p w:rsidR="003B4300" w:rsidRPr="00DC58ED" w:rsidRDefault="003B4300" w:rsidP="003B4300">
      <w:pPr>
        <w:spacing w:before="120" w:after="120"/>
        <w:jc w:val="both"/>
      </w:pPr>
      <w:r>
        <w:rPr>
          <w:rFonts w:ascii="Arial" w:hAnsi="Arial" w:cs="Arial"/>
          <w:b/>
          <w:i/>
          <w:sz w:val="20"/>
          <w:szCs w:val="20"/>
        </w:rPr>
        <w:t>ИТР</w:t>
      </w:r>
      <w:r w:rsidRPr="00DC58ED">
        <w:rPr>
          <w:rFonts w:ascii="Arial" w:hAnsi="Arial" w:cs="Arial"/>
          <w:b/>
          <w:i/>
          <w:sz w:val="20"/>
          <w:szCs w:val="20"/>
        </w:rPr>
        <w:t xml:space="preserve"> </w:t>
      </w:r>
      <w:r w:rsidRPr="00DC58ED">
        <w:t>– инженерно-технический работник.</w:t>
      </w:r>
    </w:p>
    <w:p w:rsidR="003B4300" w:rsidRDefault="003B4300" w:rsidP="003B4300">
      <w:pPr>
        <w:tabs>
          <w:tab w:val="left" w:pos="540"/>
        </w:tabs>
        <w:spacing w:before="120" w:after="120"/>
        <w:ind w:right="-7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КОМПАНИЯ</w:t>
      </w:r>
      <w:r w:rsidRPr="00DC58ED">
        <w:rPr>
          <w:b/>
        </w:rPr>
        <w:t xml:space="preserve"> –</w:t>
      </w:r>
      <w:r w:rsidRPr="00DC58ED">
        <w:t xml:space="preserve"> группа юридических лиц различных организационно-правовых форм, включая </w:t>
      </w:r>
      <w:r>
        <w:t>ОАО «НК «Роснефть»</w:t>
      </w:r>
      <w:r w:rsidRPr="00DC58ED">
        <w:t xml:space="preserve">, в отношении которых последнее выступает в качестве основного или преобладающего (участвующего) общества. </w:t>
      </w:r>
    </w:p>
    <w:p w:rsidR="003B4300" w:rsidRPr="00291B23" w:rsidRDefault="003B4300" w:rsidP="003B4300">
      <w:pPr>
        <w:spacing w:before="120" w:after="120"/>
        <w:ind w:right="-7"/>
      </w:pPr>
      <w:r w:rsidRPr="00291B23">
        <w:rPr>
          <w:rFonts w:ascii="Arial" w:hAnsi="Arial" w:cs="Arial"/>
          <w:b/>
          <w:i/>
          <w:sz w:val="20"/>
          <w:szCs w:val="20"/>
        </w:rPr>
        <w:t xml:space="preserve">ЛПС – </w:t>
      </w:r>
      <w:r w:rsidRPr="00291B23">
        <w:t>лаборатория перфораторной станции.</w:t>
      </w:r>
    </w:p>
    <w:p w:rsidR="003B4300" w:rsidRDefault="003B4300" w:rsidP="003B4300">
      <w:pPr>
        <w:spacing w:before="120" w:after="120"/>
        <w:ind w:right="-7"/>
      </w:pPr>
      <w:r w:rsidRPr="00DC58ED">
        <w:rPr>
          <w:rFonts w:ascii="Arial" w:hAnsi="Arial" w:cs="Arial"/>
          <w:b/>
          <w:i/>
          <w:sz w:val="20"/>
          <w:szCs w:val="20"/>
        </w:rPr>
        <w:t xml:space="preserve">ЛЭП </w:t>
      </w:r>
      <w:r w:rsidRPr="00DC58ED">
        <w:t>– линия электропередач.</w:t>
      </w:r>
    </w:p>
    <w:p w:rsidR="003B4300" w:rsidRPr="00DC58ED" w:rsidRDefault="003B4300" w:rsidP="003B4300">
      <w:pPr>
        <w:spacing w:before="120" w:after="120"/>
        <w:ind w:right="-7"/>
      </w:pPr>
      <w:r w:rsidRPr="00DC58ED">
        <w:rPr>
          <w:rFonts w:ascii="Arial" w:hAnsi="Arial" w:cs="Arial"/>
          <w:b/>
          <w:i/>
          <w:sz w:val="20"/>
          <w:szCs w:val="20"/>
        </w:rPr>
        <w:t>НКТ</w:t>
      </w:r>
      <w:r w:rsidRPr="003964E3">
        <w:rPr>
          <w:rFonts w:ascii="Arial" w:hAnsi="Arial" w:cs="Arial"/>
          <w:b/>
          <w:i/>
          <w:sz w:val="20"/>
          <w:szCs w:val="20"/>
        </w:rPr>
        <w:t xml:space="preserve"> </w:t>
      </w:r>
      <w:r w:rsidRPr="00DC58ED">
        <w:t xml:space="preserve">– </w:t>
      </w:r>
      <w:r w:rsidR="006B6D43">
        <w:t>насосно-компрессорные трубы.</w:t>
      </w:r>
    </w:p>
    <w:p w:rsidR="003B4300" w:rsidRDefault="003B4300" w:rsidP="003B4300">
      <w:pPr>
        <w:spacing w:before="120" w:after="120"/>
        <w:jc w:val="both"/>
      </w:pPr>
      <w:r w:rsidRPr="001818C5">
        <w:rPr>
          <w:rFonts w:ascii="Arial" w:hAnsi="Arial" w:cs="Arial"/>
          <w:b/>
          <w:i/>
          <w:sz w:val="20"/>
          <w:szCs w:val="20"/>
        </w:rPr>
        <w:t>ОБЩЕСТВО</w:t>
      </w:r>
      <w:r w:rsidRPr="001F2478">
        <w:t xml:space="preserve"> </w:t>
      </w:r>
      <w:r>
        <w:t>– О</w:t>
      </w:r>
      <w:r w:rsidRPr="001F2478">
        <w:t>ОО «РН-Юганскнефтегаз</w:t>
      </w:r>
      <w:r>
        <w:t>.</w:t>
      </w:r>
    </w:p>
    <w:p w:rsidR="003B4300" w:rsidRPr="00DC58ED" w:rsidRDefault="003B4300" w:rsidP="003B4300">
      <w:pPr>
        <w:spacing w:before="120" w:after="12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ОПО</w:t>
      </w:r>
      <w:r w:rsidRPr="003964E3">
        <w:rPr>
          <w:rFonts w:ascii="Arial" w:hAnsi="Arial" w:cs="Arial"/>
          <w:b/>
          <w:i/>
          <w:sz w:val="20"/>
          <w:szCs w:val="20"/>
        </w:rPr>
        <w:t xml:space="preserve"> –</w:t>
      </w:r>
      <w:r w:rsidRPr="00DC58ED">
        <w:t xml:space="preserve"> опасный производственный объект.</w:t>
      </w:r>
    </w:p>
    <w:p w:rsidR="003B4300" w:rsidRPr="00DC58ED" w:rsidRDefault="003B4300" w:rsidP="003B4300">
      <w:pPr>
        <w:spacing w:before="120" w:after="12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ПВА</w:t>
      </w:r>
      <w:r w:rsidRPr="003964E3">
        <w:rPr>
          <w:rFonts w:ascii="Arial" w:hAnsi="Arial" w:cs="Arial"/>
          <w:b/>
          <w:i/>
          <w:sz w:val="20"/>
          <w:szCs w:val="20"/>
        </w:rPr>
        <w:t xml:space="preserve"> </w:t>
      </w:r>
      <w:r w:rsidRPr="00DC58ED">
        <w:t>– прострелочно-взрывная аппарат</w:t>
      </w:r>
      <w:r>
        <w:t>ур</w:t>
      </w:r>
      <w:r w:rsidRPr="00DC58ED">
        <w:t>а.</w:t>
      </w:r>
    </w:p>
    <w:p w:rsidR="003B4300" w:rsidRDefault="003B4300" w:rsidP="003B4300">
      <w:pPr>
        <w:spacing w:before="120" w:after="12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>ПВР</w:t>
      </w:r>
      <w:r w:rsidRPr="003964E3">
        <w:rPr>
          <w:rFonts w:ascii="Arial" w:hAnsi="Arial" w:cs="Arial"/>
          <w:b/>
          <w:i/>
          <w:sz w:val="20"/>
          <w:szCs w:val="20"/>
        </w:rPr>
        <w:t xml:space="preserve"> </w:t>
      </w:r>
      <w:r w:rsidRPr="00DC58ED">
        <w:t>– прострелочно-взрывные работы.</w:t>
      </w:r>
    </w:p>
    <w:p w:rsidR="003B4300" w:rsidRPr="00812682" w:rsidRDefault="003B4300" w:rsidP="003B4300">
      <w:pPr>
        <w:spacing w:before="120" w:after="120"/>
      </w:pPr>
      <w:r w:rsidRPr="00812682">
        <w:rPr>
          <w:rFonts w:ascii="Arial" w:hAnsi="Arial" w:cs="Arial"/>
          <w:b/>
          <w:bCs/>
          <w:i/>
          <w:sz w:val="20"/>
          <w:szCs w:val="20"/>
        </w:rPr>
        <w:t>ПЛА</w:t>
      </w:r>
      <w:r w:rsidRPr="00812682">
        <w:t xml:space="preserve"> – План </w:t>
      </w:r>
      <w:r w:rsidR="006B6D43" w:rsidRPr="006B6D43">
        <w:t xml:space="preserve">мероприятий по локализации </w:t>
      </w:r>
      <w:r w:rsidR="006B6D43">
        <w:t>и ликвидации последствий аварий.</w:t>
      </w:r>
    </w:p>
    <w:p w:rsidR="003B4300" w:rsidRPr="0011358B" w:rsidRDefault="003B4300" w:rsidP="003B4300">
      <w:pPr>
        <w:spacing w:before="120" w:after="120"/>
      </w:pPr>
      <w:r>
        <w:rPr>
          <w:rFonts w:ascii="Arial" w:hAnsi="Arial" w:cs="Arial"/>
          <w:b/>
          <w:bCs/>
          <w:i/>
          <w:sz w:val="20"/>
        </w:rPr>
        <w:t>РИТУ</w:t>
      </w:r>
      <w:r w:rsidRPr="0011358B">
        <w:t xml:space="preserve"> – </w:t>
      </w:r>
      <w:r w:rsidRPr="00CA12B7">
        <w:rPr>
          <w:color w:val="000000"/>
        </w:rPr>
        <w:t>Региональное инженерно – технологическое управление</w:t>
      </w:r>
      <w:r>
        <w:rPr>
          <w:color w:val="000000"/>
        </w:rPr>
        <w:t xml:space="preserve"> ООО «РН-Юганскнефтегаз»</w:t>
      </w:r>
      <w:r w:rsidRPr="00CA12B7">
        <w:rPr>
          <w:color w:val="000000"/>
        </w:rPr>
        <w:t>.</w:t>
      </w:r>
    </w:p>
    <w:p w:rsidR="003B4300" w:rsidRPr="00A55761" w:rsidRDefault="003B4300" w:rsidP="003B4300">
      <w:pPr>
        <w:spacing w:before="120" w:after="120"/>
        <w:jc w:val="both"/>
      </w:pPr>
      <w:r w:rsidRPr="00DC58ED">
        <w:rPr>
          <w:rFonts w:ascii="Arial" w:hAnsi="Arial" w:cs="Arial"/>
          <w:b/>
          <w:i/>
          <w:sz w:val="20"/>
          <w:szCs w:val="20"/>
        </w:rPr>
        <w:t xml:space="preserve">СИЗ </w:t>
      </w:r>
      <w:r w:rsidRPr="00DC58ED">
        <w:t>– средства индивидуальной защиты.</w:t>
      </w:r>
    </w:p>
    <w:p w:rsidR="003B4300" w:rsidRDefault="003B4300" w:rsidP="003B4300">
      <w:pPr>
        <w:spacing w:before="120" w:after="120"/>
        <w:jc w:val="both"/>
        <w:rPr>
          <w:rStyle w:val="urtxtemph"/>
        </w:rPr>
      </w:pPr>
      <w:r w:rsidRPr="00DC58ED">
        <w:rPr>
          <w:rFonts w:ascii="Arial" w:hAnsi="Arial" w:cs="Arial"/>
          <w:b/>
          <w:i/>
          <w:sz w:val="20"/>
          <w:szCs w:val="20"/>
        </w:rPr>
        <w:t>СТРУКТУРНОЕ ПОДРАЗДЕЛЕНИЕ (СП)</w:t>
      </w:r>
      <w:r w:rsidRPr="00DC58ED">
        <w:t xml:space="preserve"> – </w:t>
      </w:r>
      <w:r w:rsidRPr="00DC58ED">
        <w:rPr>
          <w:rStyle w:val="urtxtemph"/>
        </w:rPr>
        <w:t>структурное подразделение с самостоятельными функциями, задачами и ответственностью в рамках своей компетенции, определенной положением о структурном подразделении.</w:t>
      </w:r>
    </w:p>
    <w:p w:rsidR="003B4300" w:rsidRDefault="003B4300" w:rsidP="003B4300">
      <w:pPr>
        <w:autoSpaceDE w:val="0"/>
        <w:autoSpaceDN w:val="0"/>
        <w:adjustRightInd w:val="0"/>
        <w:spacing w:before="120" w:after="120"/>
        <w:jc w:val="both"/>
      </w:pPr>
      <w:r w:rsidRPr="00836273">
        <w:rPr>
          <w:rFonts w:ascii="Arial" w:hAnsi="Arial" w:cs="Arial"/>
          <w:b/>
          <w:i/>
          <w:sz w:val="20"/>
          <w:szCs w:val="20"/>
        </w:rPr>
        <w:t>ТКРС</w:t>
      </w:r>
      <w:r w:rsidRPr="00836273">
        <w:t xml:space="preserve"> – текущий, капитальный ремонт скважин.</w:t>
      </w:r>
    </w:p>
    <w:p w:rsidR="003B4300" w:rsidRDefault="003B4300" w:rsidP="003B4300">
      <w:pPr>
        <w:autoSpaceDE w:val="0"/>
        <w:autoSpaceDN w:val="0"/>
        <w:adjustRightInd w:val="0"/>
        <w:spacing w:before="120" w:after="120"/>
        <w:jc w:val="both"/>
      </w:pPr>
      <w:r>
        <w:rPr>
          <w:rFonts w:ascii="Arial" w:hAnsi="Arial" w:cs="Arial"/>
          <w:b/>
          <w:i/>
          <w:sz w:val="20"/>
          <w:szCs w:val="20"/>
        </w:rPr>
        <w:t>Т</w:t>
      </w:r>
      <w:r w:rsidRPr="00836273">
        <w:rPr>
          <w:rFonts w:ascii="Arial" w:hAnsi="Arial" w:cs="Arial"/>
          <w:b/>
          <w:i/>
          <w:sz w:val="20"/>
          <w:szCs w:val="20"/>
        </w:rPr>
        <w:t>РС</w:t>
      </w:r>
      <w:r>
        <w:t xml:space="preserve"> – текущий </w:t>
      </w:r>
      <w:r w:rsidRPr="00836273">
        <w:t>ремонт скважин.</w:t>
      </w:r>
    </w:p>
    <w:p w:rsidR="003B4300" w:rsidRDefault="003B4300" w:rsidP="003B4300">
      <w:pPr>
        <w:pStyle w:val="aff"/>
        <w:spacing w:before="120"/>
        <w:ind w:left="0"/>
        <w:jc w:val="both"/>
      </w:pPr>
      <w:r>
        <w:rPr>
          <w:rFonts w:ascii="Arial" w:hAnsi="Arial" w:cs="Arial"/>
          <w:b/>
          <w:i/>
          <w:sz w:val="20"/>
          <w:szCs w:val="20"/>
        </w:rPr>
        <w:t>ЦДН и Г</w:t>
      </w:r>
      <w:r w:rsidRPr="001F2478">
        <w:t xml:space="preserve"> </w:t>
      </w:r>
      <w:r>
        <w:t>– цех добычи нефти и газа</w:t>
      </w:r>
      <w:r w:rsidRPr="00D64DDE">
        <w:t xml:space="preserve"> </w:t>
      </w:r>
      <w:r>
        <w:t>Главного управления добычи нефти и газа О</w:t>
      </w:r>
      <w:r w:rsidRPr="001F2478">
        <w:t>ОО «РН-Юганскнефтегаз</w:t>
      </w:r>
      <w:r>
        <w:t>.</w:t>
      </w:r>
    </w:p>
    <w:p w:rsidR="003B4300" w:rsidRPr="0084146F" w:rsidRDefault="003B4300" w:rsidP="003B4300">
      <w:pPr>
        <w:spacing w:before="120" w:after="120"/>
        <w:jc w:val="both"/>
        <w:rPr>
          <w:rStyle w:val="urtxtemph"/>
        </w:rPr>
      </w:pPr>
      <w:r w:rsidRPr="0084146F">
        <w:rPr>
          <w:rStyle w:val="urtxtemph"/>
          <w:rFonts w:ascii="Arial" w:hAnsi="Arial" w:cs="Arial"/>
          <w:b/>
          <w:i/>
          <w:sz w:val="20"/>
          <w:szCs w:val="20"/>
        </w:rPr>
        <w:t>ЦИТС</w:t>
      </w:r>
      <w:r>
        <w:rPr>
          <w:rStyle w:val="urtxtemph"/>
          <w:rFonts w:ascii="Arial" w:hAnsi="Arial" w:cs="Arial"/>
          <w:b/>
          <w:i/>
          <w:sz w:val="20"/>
          <w:szCs w:val="20"/>
        </w:rPr>
        <w:t xml:space="preserve"> – </w:t>
      </w:r>
      <w:r w:rsidRPr="00903A11">
        <w:rPr>
          <w:rStyle w:val="urtxtemph"/>
        </w:rPr>
        <w:t>центральная инженерно-техническая служба</w:t>
      </w:r>
      <w:r w:rsidR="007611E0">
        <w:rPr>
          <w:rStyle w:val="urtxtemph"/>
        </w:rPr>
        <w:t xml:space="preserve"> </w:t>
      </w:r>
      <w:r w:rsidR="007611E0">
        <w:t>О</w:t>
      </w:r>
      <w:r w:rsidR="007611E0" w:rsidRPr="001F2478">
        <w:t>ОО «РН-Юганскнефтегаз</w:t>
      </w:r>
      <w:r>
        <w:rPr>
          <w:rStyle w:val="urtxtemph"/>
        </w:rPr>
        <w:t>.</w:t>
      </w:r>
    </w:p>
    <w:p w:rsidR="00B63120" w:rsidRDefault="003B4300" w:rsidP="00B63120">
      <w:pPr>
        <w:pStyle w:val="aff"/>
        <w:spacing w:before="120"/>
        <w:ind w:left="0"/>
        <w:sectPr w:rsidR="00B63120" w:rsidSect="00B63120">
          <w:headerReference w:type="default" r:id="rId25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  <w:r>
        <w:rPr>
          <w:rFonts w:ascii="Arial" w:hAnsi="Arial" w:cs="Arial"/>
          <w:b/>
          <w:i/>
          <w:sz w:val="20"/>
          <w:szCs w:val="20"/>
        </w:rPr>
        <w:t>ЦППД</w:t>
      </w:r>
      <w:r w:rsidRPr="001F2478">
        <w:t xml:space="preserve"> </w:t>
      </w:r>
      <w:r>
        <w:t>– цех поддержания пластового давления</w:t>
      </w:r>
      <w:r w:rsidRPr="00D64DDE">
        <w:t xml:space="preserve"> </w:t>
      </w:r>
      <w:r>
        <w:t>Управления поддержания пластового давления О</w:t>
      </w:r>
      <w:r w:rsidRPr="001F2478">
        <w:t>ОО «РН-Юганскнефтегаз</w:t>
      </w:r>
      <w:r>
        <w:t>.</w:t>
      </w:r>
    </w:p>
    <w:p w:rsidR="00656455" w:rsidRPr="00656455" w:rsidRDefault="00656455" w:rsidP="00656455">
      <w:pPr>
        <w:pStyle w:val="1"/>
        <w:numPr>
          <w:ilvl w:val="0"/>
          <w:numId w:val="2"/>
        </w:numPr>
        <w:tabs>
          <w:tab w:val="left" w:pos="567"/>
        </w:tabs>
        <w:spacing w:before="0" w:after="0"/>
        <w:ind w:hanging="1742"/>
        <w:rPr>
          <w:caps/>
        </w:rPr>
      </w:pPr>
      <w:bookmarkStart w:id="39" w:name="_Toc386989286"/>
      <w:r>
        <w:lastRenderedPageBreak/>
        <w:t xml:space="preserve">РАЗМЕЩЕНИЕ </w:t>
      </w:r>
      <w:r w:rsidRPr="00656455">
        <w:t>И ПЛАНИРОВКА КУСТОВЫХ ПЛОЩАДОК</w:t>
      </w:r>
      <w:bookmarkEnd w:id="39"/>
    </w:p>
    <w:p w:rsidR="003575E1" w:rsidRDefault="003575E1" w:rsidP="003575E1">
      <w:pPr>
        <w:tabs>
          <w:tab w:val="left" w:pos="540"/>
        </w:tabs>
        <w:jc w:val="both"/>
      </w:pPr>
    </w:p>
    <w:p w:rsidR="003575E1" w:rsidRDefault="003575E1" w:rsidP="003575E1">
      <w:pPr>
        <w:tabs>
          <w:tab w:val="left" w:pos="540"/>
        </w:tabs>
        <w:jc w:val="both"/>
      </w:pPr>
    </w:p>
    <w:p w:rsidR="00305800" w:rsidRPr="006B6D43" w:rsidRDefault="00305800" w:rsidP="003575E1">
      <w:pPr>
        <w:pStyle w:val="afb"/>
        <w:numPr>
          <w:ilvl w:val="1"/>
          <w:numId w:val="29"/>
        </w:numPr>
        <w:tabs>
          <w:tab w:val="left" w:pos="9923"/>
        </w:tabs>
        <w:ind w:left="709" w:hanging="567"/>
        <w:jc w:val="both"/>
      </w:pPr>
      <w:r w:rsidRPr="006B6D43">
        <w:t>Число скважин на кустовой площадке, расстояние между скважинами и их взаимное расположение определяются рабочим проектом с учетом экономических факторов, геологического строения месторождения, достигнутого уровня техники и технологии бурения скважин, добычи нефти и газа, обеспечения условий для успешной ликвидации возможных осложнений, создания удобств и безопасности для персонала при последующей эксплуатации и ремонте скважин.</w:t>
      </w: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656455" w:rsidRDefault="00656455" w:rsidP="005B39BE">
      <w:pPr>
        <w:tabs>
          <w:tab w:val="left" w:pos="540"/>
        </w:tabs>
        <w:spacing w:before="100" w:beforeAutospacing="1" w:after="100" w:afterAutospacing="1"/>
        <w:ind w:right="-7"/>
        <w:jc w:val="both"/>
      </w:pPr>
    </w:p>
    <w:p w:rsidR="00B63120" w:rsidRDefault="00B63120" w:rsidP="00BA786C">
      <w:pPr>
        <w:tabs>
          <w:tab w:val="left" w:pos="540"/>
        </w:tabs>
        <w:spacing w:before="100" w:beforeAutospacing="1" w:after="100" w:afterAutospacing="1"/>
        <w:ind w:right="-7"/>
        <w:jc w:val="both"/>
        <w:sectPr w:rsidR="00B63120" w:rsidSect="00B63120">
          <w:headerReference w:type="default" r:id="rId26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304C0B" w:rsidRPr="00304C0B" w:rsidRDefault="00304C0B" w:rsidP="00A40F86">
      <w:pPr>
        <w:pStyle w:val="1"/>
        <w:numPr>
          <w:ilvl w:val="0"/>
          <w:numId w:val="2"/>
        </w:numPr>
        <w:tabs>
          <w:tab w:val="clear" w:pos="1742"/>
          <w:tab w:val="num" w:pos="540"/>
        </w:tabs>
        <w:spacing w:before="0" w:after="0"/>
        <w:ind w:hanging="1742"/>
        <w:rPr>
          <w:caps/>
        </w:rPr>
      </w:pPr>
      <w:bookmarkStart w:id="40" w:name="_Toc370719889"/>
      <w:bookmarkStart w:id="41" w:name="_Toc386989287"/>
      <w:r w:rsidRPr="00304C0B">
        <w:rPr>
          <w:caps/>
          <w:kern w:val="0"/>
        </w:rPr>
        <w:lastRenderedPageBreak/>
        <w:t>ОРГАНИЗАЦИЯ РАБОТ НА КУСТОВОЙ ПЛОЩАДКЕ</w:t>
      </w:r>
      <w:bookmarkEnd w:id="40"/>
      <w:bookmarkEnd w:id="41"/>
    </w:p>
    <w:p w:rsidR="00304C0B" w:rsidRPr="00DC58ED" w:rsidRDefault="00304C0B" w:rsidP="0061584D">
      <w:pPr>
        <w:jc w:val="both"/>
      </w:pPr>
      <w:bookmarkStart w:id="42" w:name="_Toc149983195"/>
      <w:bookmarkStart w:id="43" w:name="_Toc149985389"/>
    </w:p>
    <w:bookmarkEnd w:id="42"/>
    <w:bookmarkEnd w:id="43"/>
    <w:p w:rsidR="0061584D" w:rsidRDefault="00304C0B" w:rsidP="00022157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4E552D">
        <w:rPr>
          <w:szCs w:val="24"/>
        </w:rPr>
        <w:t>На кустовых площадках скважин допускается последовательное освоение, ремонт, интенсификация притоков, дополнительное вскрытие продуктивных отложений, в том числе путем проводки горизонтальных ответвлений, ввод в эксплуатацию ранее пробуренных скважин, расположенных на расстоянии, обеспечивающем безопасный монтаж и эксплуатацию установок (агрегатов) для освоения и ремонта скважин в соответствии с инструкциями завода</w:t>
      </w:r>
      <w:r w:rsidR="00DA2336">
        <w:rPr>
          <w:szCs w:val="24"/>
        </w:rPr>
        <w:t xml:space="preserve"> – изготовителя, но не менее 10</w:t>
      </w:r>
      <w:r w:rsidR="00022157">
        <w:rPr>
          <w:szCs w:val="24"/>
        </w:rPr>
        <w:t xml:space="preserve"> </w:t>
      </w:r>
      <w:r w:rsidRPr="004E552D">
        <w:rPr>
          <w:szCs w:val="24"/>
        </w:rPr>
        <w:t>м</w:t>
      </w:r>
      <w:r w:rsidR="00022157">
        <w:rPr>
          <w:szCs w:val="24"/>
        </w:rPr>
        <w:t>етров</w:t>
      </w:r>
      <w:r w:rsidRPr="004E552D">
        <w:rPr>
          <w:szCs w:val="24"/>
        </w:rPr>
        <w:t xml:space="preserve"> от устья бурящейся скважины. Не допускается одновременное проведение работ по освоению и об</w:t>
      </w:r>
      <w:r w:rsidR="0061584D" w:rsidRPr="004E552D">
        <w:rPr>
          <w:szCs w:val="24"/>
        </w:rPr>
        <w:t>вязке скважин на одной позиции.</w:t>
      </w:r>
    </w:p>
    <w:p w:rsidR="00022157" w:rsidRDefault="00304C0B" w:rsidP="00022157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022157">
        <w:rPr>
          <w:szCs w:val="24"/>
        </w:rPr>
        <w:t>Оборудование, специальные приспособления, инструменты, материалы, спец</w:t>
      </w:r>
      <w:r w:rsidR="00022157" w:rsidRPr="00022157">
        <w:rPr>
          <w:szCs w:val="24"/>
        </w:rPr>
        <w:t>одежда, средства страховки и индивидуальной защиты</w:t>
      </w:r>
      <w:r w:rsidRPr="00022157">
        <w:rPr>
          <w:szCs w:val="24"/>
        </w:rPr>
        <w:t>, необходимые для ликвидации газонефтеводопроявлений и откры</w:t>
      </w:r>
      <w:r w:rsidRPr="00022157">
        <w:rPr>
          <w:szCs w:val="24"/>
        </w:rPr>
        <w:softHyphen/>
        <w:t xml:space="preserve">тых фонтанов, </w:t>
      </w:r>
      <w:r w:rsidR="00022157" w:rsidRPr="00022157">
        <w:rPr>
          <w:szCs w:val="24"/>
        </w:rPr>
        <w:t>находятся в полной готовности на складе</w:t>
      </w:r>
      <w:r w:rsidRPr="00022157">
        <w:rPr>
          <w:szCs w:val="24"/>
        </w:rPr>
        <w:t xml:space="preserve"> аварийного запаса </w:t>
      </w:r>
      <w:r w:rsidR="00022157" w:rsidRPr="00022157">
        <w:rPr>
          <w:szCs w:val="24"/>
        </w:rPr>
        <w:t>противофонтанной службы</w:t>
      </w:r>
      <w:r w:rsidRPr="00022157">
        <w:rPr>
          <w:szCs w:val="24"/>
        </w:rPr>
        <w:t xml:space="preserve"> (противофонта</w:t>
      </w:r>
      <w:r w:rsidR="00022157" w:rsidRPr="00022157">
        <w:rPr>
          <w:szCs w:val="24"/>
        </w:rPr>
        <w:t>нной военизированной части.</w:t>
      </w:r>
    </w:p>
    <w:p w:rsidR="00022157" w:rsidRDefault="00022157" w:rsidP="00022157">
      <w:pPr>
        <w:pStyle w:val="14"/>
        <w:shd w:val="clear" w:color="auto" w:fill="FFFFFF"/>
        <w:spacing w:before="60"/>
        <w:ind w:left="709"/>
        <w:jc w:val="both"/>
        <w:rPr>
          <w:szCs w:val="24"/>
        </w:rPr>
      </w:pPr>
      <w:r w:rsidRPr="00022157">
        <w:rPr>
          <w:szCs w:val="24"/>
        </w:rPr>
        <w:t>Комплектование склада аварийного запаса производится в соответствии с «Положением о складах аварийного запаса, оборудования, специальных приспособлений, инструмента, материалов, специальной одежды, средств страховки и индивидуальной защиты, необходимых при ликвидации нефтегазоводопроявлений и открытых фонтанов».</w:t>
      </w:r>
    </w:p>
    <w:p w:rsidR="00161E85" w:rsidRDefault="00022157" w:rsidP="00161E85">
      <w:pPr>
        <w:pStyle w:val="14"/>
        <w:shd w:val="clear" w:color="auto" w:fill="FFFFFF"/>
        <w:spacing w:before="60"/>
        <w:ind w:left="709"/>
        <w:jc w:val="both"/>
        <w:rPr>
          <w:szCs w:val="24"/>
        </w:rPr>
      </w:pPr>
      <w:r w:rsidRPr="00022157">
        <w:rPr>
          <w:szCs w:val="24"/>
        </w:rPr>
        <w:t xml:space="preserve">Для проведения противофонтанных </w:t>
      </w:r>
      <w:r>
        <w:rPr>
          <w:szCs w:val="24"/>
        </w:rPr>
        <w:t>работ представителям противофон</w:t>
      </w:r>
      <w:r w:rsidRPr="00022157">
        <w:rPr>
          <w:szCs w:val="24"/>
        </w:rPr>
        <w:t>танной службы (противофонтанной военизированной част</w:t>
      </w:r>
      <w:r>
        <w:rPr>
          <w:szCs w:val="24"/>
        </w:rPr>
        <w:t>и) должен быть обес</w:t>
      </w:r>
      <w:r w:rsidRPr="00022157">
        <w:rPr>
          <w:szCs w:val="24"/>
        </w:rPr>
        <w:t>печен беспрепятственный доступ на все ку</w:t>
      </w:r>
      <w:r>
        <w:rPr>
          <w:szCs w:val="24"/>
        </w:rPr>
        <w:t>стовые площадки скважин, одиноч</w:t>
      </w:r>
      <w:r w:rsidRPr="00022157">
        <w:rPr>
          <w:szCs w:val="24"/>
        </w:rPr>
        <w:t>ные скважины Общества, находящиеся в стадии строительства, эксплуатации или консервации.</w:t>
      </w:r>
    </w:p>
    <w:p w:rsidR="00161E85" w:rsidRDefault="00161E85" w:rsidP="001F1BF5">
      <w:pPr>
        <w:pStyle w:val="14"/>
        <w:shd w:val="clear" w:color="auto" w:fill="FFFFFF"/>
        <w:spacing w:before="60"/>
        <w:ind w:left="709"/>
        <w:jc w:val="both"/>
        <w:rPr>
          <w:szCs w:val="24"/>
        </w:rPr>
      </w:pPr>
      <w:r w:rsidRPr="00161E85">
        <w:t xml:space="preserve">На основании Федерального закона от 21.07.1997 № 116-ФЗ «О промышленной безопасности опасных производственных объектов» статьи 10, </w:t>
      </w:r>
      <w:r>
        <w:t>в</w:t>
      </w:r>
      <w:r w:rsidRPr="00161E85">
        <w:t xml:space="preserve"> целях обеспечения готовности к действиям по локализации и ликвидации последствий аварии организация, эксплуатирующая опасный производственный объект</w:t>
      </w:r>
      <w:r w:rsidR="001F1BF5">
        <w:t xml:space="preserve"> (</w:t>
      </w:r>
      <w:r w:rsidR="001F1BF5" w:rsidRPr="00161E85">
        <w:t>подрядная организация, выполняющая работы по бурению скважин на месторождениях ОАО «НК «Роснефть» зоны деятельности ООО «РН-Юганскнефтегаз»,</w:t>
      </w:r>
      <w:r w:rsidR="007B2A74">
        <w:t xml:space="preserve"> Заказчик</w:t>
      </w:r>
      <w:r w:rsidR="001F1BF5">
        <w:t>),</w:t>
      </w:r>
      <w:r w:rsidRPr="00161E85">
        <w:t xml:space="preserve"> об</w:t>
      </w:r>
      <w:r w:rsidR="001F1BF5">
        <w:t xml:space="preserve">язаны </w:t>
      </w:r>
      <w:r w:rsidRPr="00161E85">
        <w:t xml:space="preserve">заключать с профессиональными аварийно-спасательными службами или с профессиональными аварийно-спасательными формированиями договоры на </w:t>
      </w:r>
      <w:r w:rsidR="00022157" w:rsidRPr="00022157">
        <w:rPr>
          <w:szCs w:val="24"/>
        </w:rPr>
        <w:t>комплексное обслужива</w:t>
      </w:r>
      <w:r>
        <w:rPr>
          <w:szCs w:val="24"/>
        </w:rPr>
        <w:t>ние по проведению противофонтан</w:t>
      </w:r>
      <w:r w:rsidR="00022157" w:rsidRPr="00022157">
        <w:rPr>
          <w:szCs w:val="24"/>
        </w:rPr>
        <w:t>ных работ</w:t>
      </w:r>
      <w:r>
        <w:rPr>
          <w:szCs w:val="24"/>
        </w:rPr>
        <w:t>, аттестованными в соответст</w:t>
      </w:r>
      <w:r w:rsidR="00022157" w:rsidRPr="00022157">
        <w:rPr>
          <w:szCs w:val="24"/>
        </w:rPr>
        <w:t>вии с законодательством Российской Федерации.</w:t>
      </w:r>
    </w:p>
    <w:p w:rsidR="00022157" w:rsidRDefault="00022157" w:rsidP="00161E85">
      <w:pPr>
        <w:pStyle w:val="14"/>
        <w:shd w:val="clear" w:color="auto" w:fill="FFFFFF"/>
        <w:spacing w:before="60"/>
        <w:ind w:left="709"/>
        <w:jc w:val="both"/>
        <w:rPr>
          <w:szCs w:val="24"/>
        </w:rPr>
      </w:pPr>
      <w:r w:rsidRPr="00022157">
        <w:rPr>
          <w:szCs w:val="24"/>
        </w:rPr>
        <w:t>Бригады бурения, освоения (испытания), текущего, капитальною ремонта скважин укомплектовываются аварийным и</w:t>
      </w:r>
      <w:r w:rsidR="001F1BF5">
        <w:rPr>
          <w:szCs w:val="24"/>
        </w:rPr>
        <w:t>нструментом, противопожарным ин</w:t>
      </w:r>
      <w:r w:rsidRPr="00022157">
        <w:rPr>
          <w:szCs w:val="24"/>
        </w:rPr>
        <w:t>вентарем, средствами индивидуальной зашиты в соответствии с требованиями, установленными в данной подрядной организации.</w:t>
      </w:r>
    </w:p>
    <w:p w:rsidR="00B83A03" w:rsidRPr="00B83A03" w:rsidRDefault="00B83A03" w:rsidP="00B83A03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B83A03">
        <w:t>К руководству и ведению работ по бур</w:t>
      </w:r>
      <w:r>
        <w:t>ению, освоению, ремонту и ре</w:t>
      </w:r>
      <w:r w:rsidRPr="00B83A03">
        <w:t>конструкции скважин, ведению геофизических работ в скважинах, а также по добыче и подготовке нефти и газа допускаю</w:t>
      </w:r>
      <w:r>
        <w:t>тся лица, имеющие профессиональ</w:t>
      </w:r>
      <w:r w:rsidRPr="00B83A03">
        <w:t>ное образование по специальности, и прошедшие проверку знаний в области промышленной безопасности.</w:t>
      </w:r>
    </w:p>
    <w:p w:rsidR="00B83A03" w:rsidRPr="00B83A03" w:rsidRDefault="00B83A03" w:rsidP="00B83A03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B83A03">
        <w:t xml:space="preserve">Работники комплексных бригад при необходимости выполнения работ, требующих совмещения профессий, должны </w:t>
      </w:r>
      <w:r>
        <w:t>пройти обучение и получить соот</w:t>
      </w:r>
      <w:r w:rsidRPr="00B83A03">
        <w:t>ветствующую классификацию по видам выпо</w:t>
      </w:r>
      <w:r>
        <w:t>лняемых работ, а также иметь до</w:t>
      </w:r>
      <w:r w:rsidRPr="00B83A03">
        <w:t>пуски к самостоятельной работе по совмещаемым профессиям.</w:t>
      </w:r>
    </w:p>
    <w:p w:rsidR="00B83A03" w:rsidRDefault="00B83A03" w:rsidP="00B83A03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B83A03">
        <w:rPr>
          <w:szCs w:val="24"/>
        </w:rPr>
        <w:t xml:space="preserve">Работники, прибывшие на ОПО для работы, должны быть ознакомлены с правилами внутреннего распорядка, характерными опасными и вредными производственными факторами и признаками их проявления, действиями по конкретным видам тревог, </w:t>
      </w:r>
      <w:r w:rsidRPr="00B83A03">
        <w:rPr>
          <w:szCs w:val="24"/>
        </w:rPr>
        <w:lastRenderedPageBreak/>
        <w:t>другими вопросами, входящими в объем вводного инструктажа. Сведения о проведении инструктажа фиксируются в специальных журналах с подтверждающими подписями инструктируемого и инструктирующего.</w:t>
      </w:r>
    </w:p>
    <w:p w:rsidR="00B83A03" w:rsidRPr="00B83A03" w:rsidRDefault="00B83A03" w:rsidP="00B83A03">
      <w:pPr>
        <w:pStyle w:val="14"/>
        <w:shd w:val="clear" w:color="auto" w:fill="FFFFFF"/>
        <w:spacing w:before="60"/>
        <w:ind w:left="709"/>
        <w:jc w:val="both"/>
        <w:rPr>
          <w:szCs w:val="24"/>
        </w:rPr>
      </w:pPr>
      <w:r w:rsidRPr="00B83A03">
        <w:rPr>
          <w:szCs w:val="24"/>
        </w:rPr>
        <w:t xml:space="preserve">Специалисты и рабочие должны быть </w:t>
      </w:r>
      <w:r>
        <w:rPr>
          <w:szCs w:val="24"/>
        </w:rPr>
        <w:t>ознакомлены с перечнем газоопас</w:t>
      </w:r>
      <w:r w:rsidRPr="00B83A03">
        <w:rPr>
          <w:szCs w:val="24"/>
        </w:rPr>
        <w:t>ных мест и работ и соответствующими инструкциями.</w:t>
      </w:r>
    </w:p>
    <w:p w:rsidR="00A60DFE" w:rsidRDefault="00304C0B" w:rsidP="00B83A03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4E552D">
        <w:rPr>
          <w:szCs w:val="24"/>
        </w:rPr>
        <w:t>При непрерывном цикле работ на кусте по строительству скважин после окончания бурения очередной скважины и получения положительных результатов проверки качества цементирования, прочности и герметичности эксплуатационной колонны и устьевой обвязки допускается консервация скважины без спуска насосно-компрессорных труб.</w:t>
      </w:r>
    </w:p>
    <w:p w:rsidR="006B6D43" w:rsidRPr="008624F1" w:rsidRDefault="006B6D43" w:rsidP="000D4255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8624F1">
        <w:rPr>
          <w:szCs w:val="24"/>
        </w:rPr>
        <w:t>Выбор типа противовыбросового оборудования и колонной головки, схема установки и обвязки противовыбросового оборудования, блоков глушения и дросселирования осуществляется проектной организацией и согласовывается с Заказчиком.</w:t>
      </w:r>
    </w:p>
    <w:p w:rsidR="000D4255" w:rsidRPr="008624F1" w:rsidRDefault="000D4255" w:rsidP="000D4255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8624F1">
        <w:rPr>
          <w:szCs w:val="24"/>
        </w:rPr>
        <w:t>Разработка Схемы установки и обвязки противовыбросового оборудования осуществляется предприятиями, выполняющие работы по:</w:t>
      </w:r>
    </w:p>
    <w:p w:rsidR="000D4255" w:rsidRPr="008624F1" w:rsidRDefault="000D4255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>бурению (строительству) скважин;</w:t>
      </w:r>
    </w:p>
    <w:p w:rsidR="000D4255" w:rsidRPr="008624F1" w:rsidRDefault="000D4255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>капитальному ремонту (реконструкции) скважин методом зарезки бокового ствола;</w:t>
      </w:r>
    </w:p>
    <w:p w:rsidR="000D4255" w:rsidRPr="008624F1" w:rsidRDefault="000D4255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>освоению, испытанию и ремонту скважин;</w:t>
      </w:r>
    </w:p>
    <w:p w:rsidR="000D4255" w:rsidRPr="008624F1" w:rsidRDefault="000D4255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 xml:space="preserve">с помощью тросоканатного метода </w:t>
      </w:r>
      <w:r w:rsidR="006B6D43" w:rsidRPr="008624F1">
        <w:rPr>
          <w:szCs w:val="24"/>
        </w:rPr>
        <w:t>(прострелочно-взрывные работы, геофизические работы, работы по очистке лифтов);</w:t>
      </w:r>
    </w:p>
    <w:p w:rsidR="00F54F36" w:rsidRPr="008624F1" w:rsidRDefault="00F54F36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>гидравлическому разрыву пласта;</w:t>
      </w:r>
    </w:p>
    <w:p w:rsidR="000D4255" w:rsidRPr="008624F1" w:rsidRDefault="00CC6552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>ремонту скважин с помощью ГНКТ;</w:t>
      </w:r>
    </w:p>
    <w:p w:rsidR="000D4255" w:rsidRPr="008624F1" w:rsidRDefault="000D4255" w:rsidP="00227EF5">
      <w:pPr>
        <w:pStyle w:val="14"/>
        <w:numPr>
          <w:ilvl w:val="0"/>
          <w:numId w:val="39"/>
        </w:numPr>
        <w:shd w:val="clear" w:color="auto" w:fill="FFFFFF"/>
        <w:spacing w:before="60"/>
        <w:ind w:left="1134"/>
        <w:jc w:val="both"/>
        <w:rPr>
          <w:szCs w:val="24"/>
        </w:rPr>
      </w:pPr>
      <w:r w:rsidRPr="008624F1">
        <w:rPr>
          <w:szCs w:val="24"/>
        </w:rPr>
        <w:t>ликвидации и консервации нефтяных и газовых скважин.</w:t>
      </w:r>
    </w:p>
    <w:p w:rsidR="000D4255" w:rsidRPr="000D4255" w:rsidRDefault="000D4255" w:rsidP="00155AF1">
      <w:pPr>
        <w:pStyle w:val="14"/>
        <w:shd w:val="clear" w:color="auto" w:fill="FFFFFF"/>
        <w:spacing w:before="60"/>
        <w:ind w:left="709"/>
        <w:jc w:val="both"/>
        <w:rPr>
          <w:szCs w:val="24"/>
        </w:rPr>
      </w:pPr>
      <w:r w:rsidRPr="008624F1">
        <w:rPr>
          <w:szCs w:val="24"/>
        </w:rPr>
        <w:t>Схемы должны быть согласованы с противофонтанной службой (противофонтанной военизированной частью), техническим руководителем Заказчика и утверждены техническим руководителем предприятия – исполнителя работ. Один комплект схем направляется в адрес противофонтанной службой (противофонтанной военизированной части), обслуживающей данный объект. Второй комплект схем направляется техническому руководителю Заказчика. Копии схем должны быть в каждой бригаде – исполнителе работ.</w:t>
      </w:r>
    </w:p>
    <w:p w:rsidR="00304C0B" w:rsidRPr="00F54F36" w:rsidRDefault="00304C0B" w:rsidP="00F54F36">
      <w:pPr>
        <w:pStyle w:val="14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  <w:rPr>
          <w:szCs w:val="24"/>
        </w:rPr>
      </w:pPr>
      <w:r w:rsidRPr="00F54F36">
        <w:rPr>
          <w:szCs w:val="24"/>
        </w:rPr>
        <w:t>Все одновременные работы на кустовой площадке (обустройство, бурение, освоение, ремонт, ГРП, эксплуатация скважин, обслуживание технологического оборудования, сооружений, трубопроводов и т.д.) должны выполняться по специально разработанному документу - совмещенному плану-графику (</w:t>
      </w:r>
      <w:hyperlink w:anchor="_ПРИЛОЖЕНИЕ_1._ФОРМА_1" w:history="1">
        <w:r w:rsidRPr="00F54F36">
          <w:rPr>
            <w:rStyle w:val="a5"/>
            <w:szCs w:val="24"/>
          </w:rPr>
          <w:t>Приложение 1</w:t>
        </w:r>
      </w:hyperlink>
      <w:r w:rsidRPr="00F54F36">
        <w:rPr>
          <w:szCs w:val="24"/>
        </w:rPr>
        <w:t>), который устанавливает оперативные и территориальные разграничения полномочий и ответственности между организациями, задействованными в производственном процессе.</w:t>
      </w:r>
    </w:p>
    <w:p w:rsidR="00EF6AC5" w:rsidRDefault="00304C0B" w:rsidP="00EF6AC5">
      <w:pPr>
        <w:pStyle w:val="14"/>
        <w:numPr>
          <w:ilvl w:val="1"/>
          <w:numId w:val="30"/>
        </w:numPr>
        <w:shd w:val="clear" w:color="auto" w:fill="FFFFFF"/>
        <w:tabs>
          <w:tab w:val="left" w:pos="709"/>
        </w:tabs>
        <w:spacing w:before="60"/>
        <w:ind w:left="709" w:hanging="567"/>
        <w:jc w:val="both"/>
        <w:rPr>
          <w:szCs w:val="24"/>
        </w:rPr>
      </w:pPr>
      <w:r w:rsidRPr="00EF6AC5">
        <w:rPr>
          <w:szCs w:val="24"/>
        </w:rPr>
        <w:t xml:space="preserve">Совмещенный план-график на кустовой площадке составляется Подрядной организацией на весь период одновременных работ. </w:t>
      </w:r>
      <w:r w:rsidRPr="00EF6AC5">
        <w:rPr>
          <w:w w:val="102"/>
          <w:szCs w:val="24"/>
        </w:rPr>
        <w:t>Оформление совмещенного плана-графика</w:t>
      </w:r>
      <w:r w:rsidRPr="00EF6AC5">
        <w:rPr>
          <w:w w:val="103"/>
          <w:szCs w:val="24"/>
        </w:rPr>
        <w:t xml:space="preserve"> </w:t>
      </w:r>
      <w:r w:rsidRPr="00EF6AC5">
        <w:rPr>
          <w:w w:val="102"/>
          <w:szCs w:val="24"/>
        </w:rPr>
        <w:t>производится каждой организацией, которая приступает к работам на кустовой площадке.</w:t>
      </w:r>
      <w:r w:rsidR="00DA2666" w:rsidRPr="00EF6AC5">
        <w:rPr>
          <w:szCs w:val="24"/>
        </w:rPr>
        <w:t xml:space="preserve"> Совмеще</w:t>
      </w:r>
      <w:r w:rsidRPr="00EF6AC5">
        <w:rPr>
          <w:szCs w:val="24"/>
        </w:rPr>
        <w:t xml:space="preserve">нный план график подписывается ответственными руководителями работ организаций - участников одновременных работ, старшим ответственным руководителем, начальником </w:t>
      </w:r>
      <w:r w:rsidR="00DA2666" w:rsidRPr="00EF6AC5">
        <w:rPr>
          <w:color w:val="000000"/>
        </w:rPr>
        <w:t>Регионального инженерно – технологического управления</w:t>
      </w:r>
      <w:r w:rsidR="00DA2666" w:rsidRPr="00DA2666">
        <w:t xml:space="preserve"> </w:t>
      </w:r>
      <w:r w:rsidR="00DA2666" w:rsidRPr="00EF6AC5">
        <w:rPr>
          <w:color w:val="000000"/>
        </w:rPr>
        <w:t>Главного управления добычи нефти и газа ООО «РН-Юганскнефтегаз.</w:t>
      </w:r>
    </w:p>
    <w:p w:rsidR="00EF6AC5" w:rsidRPr="00EF6AC5" w:rsidRDefault="00EF6AC5" w:rsidP="00EF6AC5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szCs w:val="24"/>
        </w:rPr>
      </w:pPr>
      <w:r w:rsidRPr="00EF6AC5">
        <w:rPr>
          <w:szCs w:val="24"/>
        </w:rPr>
        <w:t>При производстве работ на кустовой площадке силами одной Подрядной организации оформление совмещенного план-графика не требуется.</w:t>
      </w:r>
    </w:p>
    <w:p w:rsidR="00305292" w:rsidRDefault="00304C0B" w:rsidP="00EF6AC5">
      <w:pPr>
        <w:pStyle w:val="14"/>
        <w:numPr>
          <w:ilvl w:val="1"/>
          <w:numId w:val="30"/>
        </w:numPr>
        <w:shd w:val="clear" w:color="auto" w:fill="FFFFFF"/>
        <w:tabs>
          <w:tab w:val="left" w:pos="709"/>
        </w:tabs>
        <w:spacing w:before="60"/>
        <w:ind w:left="709" w:hanging="567"/>
        <w:jc w:val="both"/>
        <w:rPr>
          <w:szCs w:val="24"/>
        </w:rPr>
      </w:pPr>
      <w:r w:rsidRPr="00EF6AC5">
        <w:rPr>
          <w:szCs w:val="24"/>
        </w:rPr>
        <w:lastRenderedPageBreak/>
        <w:t>Права, обязанности и ответственность работников, занятых производством работ на кустовой площадке, должны быть изложены в должностных инструкциях, разработанных и утвержденных в установленном порядке.</w:t>
      </w:r>
    </w:p>
    <w:p w:rsidR="00EF6AC5" w:rsidRPr="00EF6AC5" w:rsidRDefault="00EF6AC5" w:rsidP="00EF6AC5">
      <w:pPr>
        <w:pStyle w:val="14"/>
        <w:numPr>
          <w:ilvl w:val="1"/>
          <w:numId w:val="30"/>
        </w:numPr>
        <w:shd w:val="clear" w:color="auto" w:fill="FFFFFF"/>
        <w:tabs>
          <w:tab w:val="left" w:pos="709"/>
        </w:tabs>
        <w:spacing w:before="60"/>
        <w:ind w:left="709" w:hanging="567"/>
        <w:jc w:val="both"/>
        <w:rPr>
          <w:szCs w:val="24"/>
        </w:rPr>
      </w:pPr>
      <w:r w:rsidRPr="00EF6AC5">
        <w:rPr>
          <w:szCs w:val="24"/>
        </w:rPr>
        <w:t>Руководители подразделений подрядных организаций, участвующих в производстве одновременных работ на кустовой пло</w:t>
      </w:r>
      <w:r>
        <w:rPr>
          <w:szCs w:val="24"/>
        </w:rPr>
        <w:t>щадке, являются руководи</w:t>
      </w:r>
      <w:r w:rsidRPr="00EF6AC5">
        <w:rPr>
          <w:szCs w:val="24"/>
        </w:rPr>
        <w:t>телями работ и несут ответственность за обеспечение безопасного производства данных работ в границах закреплённых за ним</w:t>
      </w:r>
      <w:r>
        <w:rPr>
          <w:szCs w:val="24"/>
        </w:rPr>
        <w:t>и рабочих зон на территории кус</w:t>
      </w:r>
      <w:r w:rsidRPr="00EF6AC5">
        <w:rPr>
          <w:szCs w:val="24"/>
        </w:rPr>
        <w:t>товой площадки.</w:t>
      </w:r>
    </w:p>
    <w:p w:rsidR="00EF6AC5" w:rsidRPr="00EF6AC5" w:rsidRDefault="00EF6AC5" w:rsidP="00EF6AC5">
      <w:pPr>
        <w:pStyle w:val="14"/>
        <w:numPr>
          <w:ilvl w:val="1"/>
          <w:numId w:val="30"/>
        </w:numPr>
        <w:shd w:val="clear" w:color="auto" w:fill="FFFFFF"/>
        <w:tabs>
          <w:tab w:val="left" w:pos="709"/>
        </w:tabs>
        <w:spacing w:before="60"/>
        <w:ind w:left="709" w:hanging="567"/>
        <w:jc w:val="both"/>
        <w:rPr>
          <w:szCs w:val="24"/>
        </w:rPr>
      </w:pPr>
      <w:r w:rsidRPr="00EF6AC5">
        <w:rPr>
          <w:szCs w:val="24"/>
        </w:rPr>
        <w:t>Для координации совместного ведения одноврем</w:t>
      </w:r>
      <w:r>
        <w:rPr>
          <w:szCs w:val="24"/>
        </w:rPr>
        <w:t>енных работ на кусто</w:t>
      </w:r>
      <w:r w:rsidRPr="00EF6AC5">
        <w:rPr>
          <w:szCs w:val="24"/>
        </w:rPr>
        <w:t>вой площадке и осуществления производствен</w:t>
      </w:r>
      <w:r>
        <w:rPr>
          <w:szCs w:val="24"/>
        </w:rPr>
        <w:t>ного контроля из числа руководи</w:t>
      </w:r>
      <w:r w:rsidRPr="00EF6AC5">
        <w:rPr>
          <w:szCs w:val="24"/>
        </w:rPr>
        <w:t>телей работ, производимых на кустовой площадке, назначается ответственный</w:t>
      </w:r>
      <w:r>
        <w:rPr>
          <w:szCs w:val="24"/>
        </w:rPr>
        <w:t xml:space="preserve"> </w:t>
      </w:r>
      <w:r w:rsidRPr="00EF6AC5">
        <w:rPr>
          <w:szCs w:val="24"/>
        </w:rPr>
        <w:t>руководитель работ:</w:t>
      </w:r>
    </w:p>
    <w:p w:rsidR="00EF6AC5" w:rsidRDefault="00EF6AC5" w:rsidP="00EF6AC5">
      <w:pPr>
        <w:pStyle w:val="14"/>
        <w:numPr>
          <w:ilvl w:val="0"/>
          <w:numId w:val="32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 w:rsidRPr="00EF6AC5">
        <w:rPr>
          <w:szCs w:val="24"/>
        </w:rPr>
        <w:t>до начала бурения первой скважины - ответственный руководитель бр</w:t>
      </w:r>
      <w:r>
        <w:rPr>
          <w:szCs w:val="24"/>
        </w:rPr>
        <w:t>и</w:t>
      </w:r>
      <w:r w:rsidRPr="00EF6AC5">
        <w:rPr>
          <w:szCs w:val="24"/>
        </w:rPr>
        <w:t>гады Подрядчика, монтирующей буровое оборудование;</w:t>
      </w:r>
    </w:p>
    <w:p w:rsidR="00EF6AC5" w:rsidRDefault="00EF6AC5" w:rsidP="00EF6AC5">
      <w:pPr>
        <w:pStyle w:val="14"/>
        <w:numPr>
          <w:ilvl w:val="0"/>
          <w:numId w:val="32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 w:rsidRPr="00EF6AC5">
        <w:rPr>
          <w:szCs w:val="24"/>
        </w:rPr>
        <w:t>с момента начала бурения первой ск</w:t>
      </w:r>
      <w:r>
        <w:rPr>
          <w:szCs w:val="24"/>
        </w:rPr>
        <w:t>важины - ответственный руководи</w:t>
      </w:r>
      <w:r w:rsidRPr="00EF6AC5">
        <w:rPr>
          <w:szCs w:val="24"/>
        </w:rPr>
        <w:t>тель Подрядчика по бурению;</w:t>
      </w:r>
    </w:p>
    <w:p w:rsidR="00EF6AC5" w:rsidRPr="00EF6AC5" w:rsidRDefault="00EF6AC5" w:rsidP="00EF6AC5">
      <w:pPr>
        <w:pStyle w:val="14"/>
        <w:numPr>
          <w:ilvl w:val="0"/>
          <w:numId w:val="32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 w:rsidRPr="00EF6AC5">
        <w:rPr>
          <w:szCs w:val="24"/>
        </w:rPr>
        <w:t>с момента передачи в освоение первой скважины, законченной бурением начальник ЦДНГ.</w:t>
      </w:r>
    </w:p>
    <w:p w:rsidR="00EF6AC5" w:rsidRDefault="00304C0B" w:rsidP="00EF6AC5">
      <w:pPr>
        <w:pStyle w:val="14"/>
        <w:numPr>
          <w:ilvl w:val="1"/>
          <w:numId w:val="30"/>
        </w:numPr>
        <w:shd w:val="clear" w:color="auto" w:fill="FFFFFF"/>
        <w:tabs>
          <w:tab w:val="left" w:pos="709"/>
        </w:tabs>
        <w:spacing w:before="60"/>
        <w:ind w:left="709" w:hanging="567"/>
        <w:jc w:val="both"/>
        <w:rPr>
          <w:szCs w:val="24"/>
        </w:rPr>
      </w:pPr>
      <w:r w:rsidRPr="0047399E">
        <w:t>Производство работ на кустовой площадке в местах, где имеется или может возникнуть повышенная производственная опасность, должно осуществляться по наряду – допуску в соответствии с требованиями «Правил безопасности в нефтяной и газовой промышленности». Перечень таких работ, порядок оформления нарядов-допусков, а также перечни должностей специалистов, имеющих право выдавать и утверждать наряды-допуски, утверждаются техническим руководителем организации.</w:t>
      </w:r>
    </w:p>
    <w:p w:rsidR="00304C0B" w:rsidRPr="00EF6AC5" w:rsidRDefault="00304C0B" w:rsidP="00EF6AC5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szCs w:val="24"/>
        </w:rPr>
      </w:pPr>
      <w:r w:rsidRPr="00EF6AC5">
        <w:rPr>
          <w:w w:val="103"/>
          <w:szCs w:val="24"/>
        </w:rPr>
        <w:t>В состав минимального Перечня работ повышенной производственной опасности, выполняемых по наряду-допуску, на кустовой площадке входят: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передвижение вышечно - лебедочного блока буровой ус</w:t>
      </w:r>
      <w:r w:rsidR="00305292" w:rsidRPr="004E552D">
        <w:rPr>
          <w:szCs w:val="24"/>
        </w:rPr>
        <w:t xml:space="preserve">тановки, другого крупноблочного </w:t>
      </w:r>
      <w:r w:rsidRPr="004E552D">
        <w:rPr>
          <w:szCs w:val="24"/>
        </w:rPr>
        <w:t>оборудования буровых установок на новую позицию или скважину;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демонтаж буровой установки;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монтаж (демонтаж) передвижных агрегатов для освоения и ремонта скважин;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электрогазосварочные и другие виды огневых работ, обвязка и подключение скважин к действующим системам сбора продукции и поддержания пластового давления;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ГРП;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рекультивация территории кустовой площадки, амбаров;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перфорация, освоение скважин;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обустройство (обвязка) скважин;</w:t>
      </w:r>
    </w:p>
    <w:p w:rsidR="00304C0B" w:rsidRPr="004E0301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>производство работ грузоподъемными кранами, самосвальной техникой, буровыми установками типа АЗА-3 и другой техникой на расстоянии менее 30м от подъемной выдвижной части в любом ее положении, а также от груза по вертикальной плоскости, образуемой проекцией на землю ближайшего провода воздушной линии электропередачи, наход</w:t>
      </w:r>
      <w:r w:rsidR="004E0301">
        <w:rPr>
          <w:szCs w:val="24"/>
        </w:rPr>
        <w:t>ящейся под напряжением более 42</w:t>
      </w:r>
      <w:r w:rsidRPr="004E0301">
        <w:rPr>
          <w:szCs w:val="24"/>
        </w:rPr>
        <w:t>В, вблизи линий электропередач;</w:t>
      </w:r>
    </w:p>
    <w:p w:rsidR="00304C0B" w:rsidRPr="004E552D" w:rsidRDefault="00304C0B" w:rsidP="00EF6AC5">
      <w:pPr>
        <w:pStyle w:val="14"/>
        <w:numPr>
          <w:ilvl w:val="0"/>
          <w:numId w:val="6"/>
        </w:numPr>
        <w:spacing w:before="60"/>
        <w:ind w:left="1276" w:hanging="357"/>
        <w:jc w:val="both"/>
        <w:rPr>
          <w:szCs w:val="24"/>
        </w:rPr>
      </w:pPr>
      <w:r w:rsidRPr="004E552D">
        <w:rPr>
          <w:szCs w:val="24"/>
        </w:rPr>
        <w:t xml:space="preserve">производство работ по дополнительной </w:t>
      </w:r>
      <w:r w:rsidR="00E170A8" w:rsidRPr="004E552D">
        <w:rPr>
          <w:szCs w:val="24"/>
        </w:rPr>
        <w:t>отсып</w:t>
      </w:r>
      <w:r w:rsidR="00E170A8">
        <w:rPr>
          <w:szCs w:val="24"/>
        </w:rPr>
        <w:t xml:space="preserve">ке </w:t>
      </w:r>
      <w:r w:rsidR="004E0301">
        <w:rPr>
          <w:szCs w:val="24"/>
        </w:rPr>
        <w:t>территории кустовой площадки</w:t>
      </w:r>
      <w:r w:rsidRPr="004E552D">
        <w:rPr>
          <w:szCs w:val="24"/>
        </w:rPr>
        <w:t>.</w:t>
      </w:r>
    </w:p>
    <w:p w:rsidR="00305292" w:rsidRPr="004E552D" w:rsidRDefault="00304C0B" w:rsidP="00EF6AC5">
      <w:pPr>
        <w:shd w:val="clear" w:color="auto" w:fill="FFFFFF"/>
        <w:spacing w:before="60"/>
        <w:ind w:left="709"/>
        <w:jc w:val="both"/>
      </w:pPr>
      <w:r w:rsidRPr="004E552D">
        <w:t xml:space="preserve">На каждый из указанных видов работ должны быть разработаны и утверждены в установленном порядке инструкции по безопасному ведению данных работ. Работникам </w:t>
      </w:r>
      <w:r w:rsidRPr="004E552D">
        <w:lastRenderedPageBreak/>
        <w:t>должны быть проведены целевые инструктажи с записью в наряде – допуске на данный вид  работ повышенной опасности.</w:t>
      </w:r>
    </w:p>
    <w:p w:rsidR="00A66BFD" w:rsidRPr="00A66BFD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>В случае проведения на кустовой площадке одновременных работ повышенной производственн</w:t>
      </w:r>
      <w:r w:rsidR="00A66BFD">
        <w:t>ой опасности, указанных в п. 4.14</w:t>
      </w:r>
      <w:r w:rsidRPr="004E552D">
        <w:t xml:space="preserve">., двумя и более организациями, помимо совмещенного плана-графика составляется наряд-допуск на одновременные работы </w:t>
      </w:r>
      <w:r w:rsidRPr="004E552D">
        <w:rPr>
          <w:w w:val="103"/>
        </w:rPr>
        <w:t>(</w:t>
      </w:r>
      <w:hyperlink w:anchor="_ПРИЛОЖЕНИЕ_2._ФОРМА" w:history="1">
        <w:r w:rsidRPr="004E552D">
          <w:rPr>
            <w:rStyle w:val="a5"/>
            <w:w w:val="103"/>
          </w:rPr>
          <w:t>Приложение 2</w:t>
        </w:r>
      </w:hyperlink>
      <w:r w:rsidRPr="004E552D">
        <w:rPr>
          <w:w w:val="103"/>
        </w:rPr>
        <w:t>).</w:t>
      </w:r>
    </w:p>
    <w:p w:rsidR="0061584D" w:rsidRPr="004E552D" w:rsidRDefault="0061584D" w:rsidP="00A66BFD">
      <w:pPr>
        <w:pStyle w:val="afb"/>
        <w:shd w:val="clear" w:color="auto" w:fill="FFFFFF"/>
        <w:spacing w:before="60"/>
        <w:ind w:left="709"/>
        <w:jc w:val="both"/>
      </w:pPr>
      <w:r w:rsidRPr="004E552D">
        <w:t>Наряд-допуск на одновременные работы выдается руководителем (заместителем руководителя) структурного подразделения организации (цеха, участка), согласовывается со старшим ответственным руководителем работ и каждым ответственным руководителем работ на кустовой площадке. Наряд-допуск хранится в каждой бригаде до окончания работ бригадой на данном объекте. Результаты проведение целевого инструктажа по мерам безопасного выполнения работ фиксируются в наряде-допуске на одновременное производство работ.</w:t>
      </w:r>
    </w:p>
    <w:p w:rsidR="00304C0B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rPr>
          <w:w w:val="102"/>
        </w:rPr>
        <w:t>Оформление наряда-допуска производится организацией, производящей данные работы на кустовой площадке.</w:t>
      </w:r>
      <w:r w:rsidRPr="004E552D">
        <w:t xml:space="preserve"> </w:t>
      </w:r>
    </w:p>
    <w:p w:rsidR="00304C0B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>Расстановка и размещение оборудования, вагон – домиков, бригадного хозяйства на территории кустовой площадке должно производиться только после оформления совмещенного план-графика на одновременные работы и наряда-допуска (в с</w:t>
      </w:r>
      <w:r w:rsidR="00C447E8">
        <w:t>л</w:t>
      </w:r>
      <w:r w:rsidR="00A66BFD">
        <w:t>учаях, предусмотренных в п. 4.14., 4.15</w:t>
      </w:r>
      <w:r w:rsidRPr="004E552D">
        <w:t>. настоящего Положения), их согласования со всеми организациями</w:t>
      </w:r>
      <w:r w:rsidRPr="00A66BFD">
        <w:rPr>
          <w:color w:val="000000" w:themeColor="text1"/>
        </w:rPr>
        <w:t>,</w:t>
      </w:r>
      <w:r w:rsidRPr="004E552D">
        <w:t xml:space="preserve"> выполняющими работы на кустовой площадке. </w:t>
      </w:r>
    </w:p>
    <w:p w:rsidR="00304C0B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 xml:space="preserve">Размещение на кустовой площадке новой организации запрещается, если она своим оборудованием или действиями нарушает требования безопасности или мешает проведению технологического процесса уже работающей на кустовой площадке организации. </w:t>
      </w:r>
    </w:p>
    <w:p w:rsidR="00304C0B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>Служебные и бытовые помещения, устанавливаемые на территории кустовой площадки, должны быть оборудованы в соответствии с требованиями пожарной безопасности и размещены от устья бурящейся, осваиваемой, ремонтируемой сква</w:t>
      </w:r>
      <w:r w:rsidRPr="004E552D">
        <w:softHyphen/>
        <w:t>жины на расстоянии, равно</w:t>
      </w:r>
      <w:r w:rsidR="0088685D">
        <w:t>м не менее высоты вышки плюс 10</w:t>
      </w:r>
      <w:r w:rsidR="00A66BFD">
        <w:t xml:space="preserve"> </w:t>
      </w:r>
      <w:r w:rsidRPr="004E552D">
        <w:t>м</w:t>
      </w:r>
      <w:r w:rsidR="00A66BFD">
        <w:t>етров</w:t>
      </w:r>
      <w:r w:rsidRPr="004E552D">
        <w:t>. Расстояния между пробуренными, действующими скважинами и служебными (бытовыми) помещениями должны соответствовать требованиям «Правил безопасности в нефтяной и газовой промышленности».</w:t>
      </w:r>
    </w:p>
    <w:p w:rsidR="00A66BFD" w:rsidRDefault="00A66BFD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>
        <w:t xml:space="preserve">Каждая организация, участвующая в процессе одновременного производства работ на кустовой площадке, должна иметь «План </w:t>
      </w:r>
      <w:r w:rsidR="00057E7A">
        <w:t xml:space="preserve">мероприятий </w:t>
      </w:r>
      <w:r>
        <w:t>по локализации и ликвидации последствий аварий», разработанный в соответствии с Приложением № 1 к «Правилам безопасности в нефтяной и газовой промышленности» и постановлением Правительства РФ от 26.08.2013 № 730 «Об утверждении Положения о разработке планов мероприятий по локализации и ликвидации последствий аварий на опасных производственных объектах», согласованный с противофонтанной службой и утвержденный техническим руководителем организации, эксплуатирующей опасный производственный объект.</w:t>
      </w:r>
    </w:p>
    <w:p w:rsidR="00305292" w:rsidRPr="00A66BFD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A66BFD">
        <w:rPr>
          <w:w w:val="102"/>
        </w:rPr>
        <w:t>При возникновении нештатной ситуации (газонефтеводопроявление, порыв трубопровода, разгерметизация технологического оборудования, пожар, загазованность территории и т.п.) на том или ином участке работ, ответственный руководитель работ должен немедленно оповестить о случившемся старшего ответственного руководителя работ и других ответственных руководителей работ, организаций, участников одновременного ведения работ на кустовой площадке. В таких случаях все работы на кустовой пло</w:t>
      </w:r>
      <w:r w:rsidRPr="00A66BFD">
        <w:rPr>
          <w:w w:val="102"/>
        </w:rPr>
        <w:softHyphen/>
        <w:t>щадке должны быть приостановлены до устране</w:t>
      </w:r>
      <w:r w:rsidRPr="00A66BFD">
        <w:rPr>
          <w:w w:val="102"/>
        </w:rPr>
        <w:softHyphen/>
        <w:t>ния причин возникновения и последствий нештатной ситуации.</w:t>
      </w:r>
    </w:p>
    <w:p w:rsidR="00F2138F" w:rsidRPr="00F2138F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A66BFD">
        <w:rPr>
          <w:w w:val="102"/>
        </w:rPr>
        <w:t>Ликвидация газонефтеводопроявлений</w:t>
      </w:r>
      <w:r w:rsidR="00F2138F" w:rsidRPr="00A66BFD">
        <w:rPr>
          <w:w w:val="102"/>
        </w:rPr>
        <w:t xml:space="preserve">: </w:t>
      </w:r>
    </w:p>
    <w:p w:rsidR="00644E1C" w:rsidRDefault="0088685D" w:rsidP="00644E1C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>
        <w:rPr>
          <w:w w:val="102"/>
        </w:rPr>
        <w:t>при</w:t>
      </w:r>
      <w:r>
        <w:rPr>
          <w:szCs w:val="24"/>
        </w:rPr>
        <w:t xml:space="preserve"> </w:t>
      </w:r>
      <w:r w:rsidR="00644E1C">
        <w:rPr>
          <w:szCs w:val="24"/>
        </w:rPr>
        <w:t xml:space="preserve">бурении (строительстве) скважин, </w:t>
      </w:r>
    </w:p>
    <w:p w:rsidR="00644E1C" w:rsidRPr="00644E1C" w:rsidRDefault="00644E1C" w:rsidP="00FE2866">
      <w:pPr>
        <w:pStyle w:val="14"/>
        <w:shd w:val="clear" w:color="auto" w:fill="FFFFFF"/>
        <w:tabs>
          <w:tab w:val="left" w:pos="1276"/>
        </w:tabs>
        <w:spacing w:before="60"/>
        <w:jc w:val="both"/>
        <w:rPr>
          <w:szCs w:val="24"/>
        </w:rPr>
      </w:pPr>
      <w:r w:rsidRPr="00644E1C">
        <w:rPr>
          <w:szCs w:val="24"/>
        </w:rPr>
        <w:lastRenderedPageBreak/>
        <w:t xml:space="preserve">производится силами персонала бригад Подрядных организаций </w:t>
      </w:r>
      <w:r w:rsidR="005962D9">
        <w:rPr>
          <w:szCs w:val="24"/>
        </w:rPr>
        <w:t>по собственному разработанному</w:t>
      </w:r>
      <w:r w:rsidRPr="00644E1C">
        <w:rPr>
          <w:szCs w:val="24"/>
        </w:rPr>
        <w:t xml:space="preserve"> </w:t>
      </w:r>
      <w:r w:rsidR="00FE2866">
        <w:rPr>
          <w:szCs w:val="24"/>
        </w:rPr>
        <w:t>ПЛА</w:t>
      </w:r>
      <w:r w:rsidRPr="00644E1C">
        <w:rPr>
          <w:szCs w:val="24"/>
        </w:rPr>
        <w:t>, согласованного с противофонтанной службой (противофонтанной военизированной частью), с профессиональными аварийно-спасательными службами или с профессиональными аварийно-спасательными формированиями (на основании заключенных договорных отношений на обслуживание), Заказчиком и утвержденным техническим руко</w:t>
      </w:r>
      <w:r>
        <w:rPr>
          <w:szCs w:val="24"/>
        </w:rPr>
        <w:t>водителем Подрядной организации;</w:t>
      </w:r>
    </w:p>
    <w:p w:rsidR="00F2138F" w:rsidRPr="00644E1C" w:rsidRDefault="0088685D" w:rsidP="00644E1C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 w:rsidRPr="00644E1C">
        <w:rPr>
          <w:w w:val="102"/>
        </w:rPr>
        <w:t>при</w:t>
      </w:r>
      <w:r w:rsidRPr="00644E1C">
        <w:rPr>
          <w:szCs w:val="24"/>
        </w:rPr>
        <w:t xml:space="preserve"> </w:t>
      </w:r>
      <w:r w:rsidR="00F2138F" w:rsidRPr="00644E1C">
        <w:rPr>
          <w:szCs w:val="24"/>
        </w:rPr>
        <w:t>капитальном ремонте (реконструкции) скважин методом зарезки бокового ствола;</w:t>
      </w:r>
    </w:p>
    <w:p w:rsidR="00F2138F" w:rsidRDefault="0088685D" w:rsidP="00A66BFD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>
        <w:rPr>
          <w:w w:val="102"/>
        </w:rPr>
        <w:t>при</w:t>
      </w:r>
      <w:r w:rsidRPr="0088685D">
        <w:rPr>
          <w:szCs w:val="24"/>
        </w:rPr>
        <w:t xml:space="preserve"> </w:t>
      </w:r>
      <w:r w:rsidR="00F2138F" w:rsidRPr="0088685D">
        <w:rPr>
          <w:szCs w:val="24"/>
        </w:rPr>
        <w:t>текущем и капитальном ремонте скважин</w:t>
      </w:r>
      <w:r>
        <w:rPr>
          <w:szCs w:val="24"/>
        </w:rPr>
        <w:t>;</w:t>
      </w:r>
    </w:p>
    <w:p w:rsidR="0088685D" w:rsidRDefault="0088685D" w:rsidP="00A66BFD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>
        <w:rPr>
          <w:w w:val="102"/>
        </w:rPr>
        <w:t>при</w:t>
      </w:r>
      <w:r>
        <w:rPr>
          <w:szCs w:val="24"/>
        </w:rPr>
        <w:t xml:space="preserve"> освоении и испытании скважин;</w:t>
      </w:r>
    </w:p>
    <w:p w:rsidR="0088685D" w:rsidRDefault="0088685D" w:rsidP="00A66BFD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>
        <w:rPr>
          <w:w w:val="102"/>
        </w:rPr>
        <w:t>при</w:t>
      </w:r>
      <w:r>
        <w:rPr>
          <w:szCs w:val="24"/>
        </w:rPr>
        <w:t xml:space="preserve"> выполнении работ с помощью тросоканатного метода (прострелочно-взрывные работы, геофизические работы, раб</w:t>
      </w:r>
      <w:r w:rsidRPr="000960B9">
        <w:rPr>
          <w:szCs w:val="24"/>
        </w:rPr>
        <w:t xml:space="preserve">оты </w:t>
      </w:r>
      <w:r>
        <w:rPr>
          <w:szCs w:val="24"/>
        </w:rPr>
        <w:t>по очистке лифтов);</w:t>
      </w:r>
    </w:p>
    <w:p w:rsidR="0088685D" w:rsidRDefault="0088685D" w:rsidP="00A66BFD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>
        <w:rPr>
          <w:w w:val="102"/>
        </w:rPr>
        <w:t>при</w:t>
      </w:r>
      <w:r>
        <w:rPr>
          <w:szCs w:val="24"/>
        </w:rPr>
        <w:t xml:space="preserve"> гидравлическом</w:t>
      </w:r>
      <w:r w:rsidRPr="007F0527">
        <w:rPr>
          <w:szCs w:val="24"/>
        </w:rPr>
        <w:t xml:space="preserve"> разрыв</w:t>
      </w:r>
      <w:r>
        <w:rPr>
          <w:szCs w:val="24"/>
        </w:rPr>
        <w:t>е</w:t>
      </w:r>
      <w:r w:rsidRPr="007F0527">
        <w:rPr>
          <w:szCs w:val="24"/>
        </w:rPr>
        <w:t xml:space="preserve"> пласта</w:t>
      </w:r>
      <w:r>
        <w:rPr>
          <w:szCs w:val="24"/>
        </w:rPr>
        <w:t>;</w:t>
      </w:r>
    </w:p>
    <w:p w:rsidR="00644E1C" w:rsidRDefault="0088685D" w:rsidP="00644E1C">
      <w:pPr>
        <w:pStyle w:val="14"/>
        <w:numPr>
          <w:ilvl w:val="0"/>
          <w:numId w:val="21"/>
        </w:numPr>
        <w:shd w:val="clear" w:color="auto" w:fill="FFFFFF"/>
        <w:tabs>
          <w:tab w:val="left" w:pos="1276"/>
        </w:tabs>
        <w:spacing w:before="60"/>
        <w:ind w:left="1276"/>
        <w:jc w:val="both"/>
        <w:rPr>
          <w:szCs w:val="24"/>
        </w:rPr>
      </w:pPr>
      <w:r>
        <w:rPr>
          <w:w w:val="102"/>
        </w:rPr>
        <w:t>при</w:t>
      </w:r>
      <w:r>
        <w:rPr>
          <w:szCs w:val="24"/>
        </w:rPr>
        <w:t xml:space="preserve"> ремонте скважин с помощью ГНКТ,</w:t>
      </w:r>
      <w:r w:rsidRPr="007F0527">
        <w:rPr>
          <w:szCs w:val="24"/>
        </w:rPr>
        <w:t xml:space="preserve"> </w:t>
      </w:r>
    </w:p>
    <w:p w:rsidR="00644E1C" w:rsidRPr="00644E1C" w:rsidRDefault="004C7BB1" w:rsidP="00D22CFC">
      <w:pPr>
        <w:pStyle w:val="14"/>
        <w:shd w:val="clear" w:color="auto" w:fill="FFFFFF"/>
        <w:tabs>
          <w:tab w:val="left" w:pos="1276"/>
        </w:tabs>
        <w:spacing w:before="60"/>
        <w:jc w:val="both"/>
        <w:rPr>
          <w:szCs w:val="24"/>
        </w:rPr>
      </w:pPr>
      <w:r w:rsidRPr="00644E1C">
        <w:rPr>
          <w:w w:val="102"/>
        </w:rPr>
        <w:t xml:space="preserve">производится силами персонала бригад Подрядных организаций </w:t>
      </w:r>
      <w:r w:rsidR="005962D9">
        <w:rPr>
          <w:w w:val="102"/>
        </w:rPr>
        <w:t>по</w:t>
      </w:r>
      <w:r w:rsidR="0088685D" w:rsidRPr="00644E1C">
        <w:rPr>
          <w:w w:val="102"/>
        </w:rPr>
        <w:t xml:space="preserve"> </w:t>
      </w:r>
      <w:r w:rsidR="005962D9">
        <w:rPr>
          <w:w w:val="102"/>
        </w:rPr>
        <w:t>«</w:t>
      </w:r>
      <w:r w:rsidR="005962D9">
        <w:rPr>
          <w:iCs/>
          <w:w w:val="102"/>
        </w:rPr>
        <w:t>Плану</w:t>
      </w:r>
      <w:r w:rsidR="00C7335D" w:rsidRPr="00C7335D">
        <w:rPr>
          <w:iCs/>
          <w:w w:val="102"/>
        </w:rPr>
        <w:t xml:space="preserve"> </w:t>
      </w:r>
      <w:r w:rsidR="00CE5CF6">
        <w:rPr>
          <w:iCs/>
          <w:w w:val="102"/>
        </w:rPr>
        <w:t xml:space="preserve">мероприятия по </w:t>
      </w:r>
      <w:r w:rsidR="00C7335D" w:rsidRPr="00C7335D">
        <w:rPr>
          <w:iCs/>
          <w:w w:val="102"/>
        </w:rPr>
        <w:t>локализации и ликвидации последствий аварий на кустовых площадках ЦДНГ Главного управления добычи нефти и газа ООО «РН-Юганскнефтегаз» «Порядок действий работников ООО «РН-Юганскнефтегаз» и подрядного блока при возникновении газонефтеводопроявлений и открытых фонтанов при эксплуатации и ремонте скважин на кустовых площадках месторождений ОАО «НК «Роснефть» зоны деяте</w:t>
      </w:r>
      <w:r w:rsidR="005962D9">
        <w:rPr>
          <w:iCs/>
          <w:w w:val="102"/>
        </w:rPr>
        <w:t>льности ООО «РН-Юганскнефтегаз»</w:t>
      </w:r>
      <w:r w:rsidR="00C7335D" w:rsidRPr="00C7335D">
        <w:rPr>
          <w:iCs/>
          <w:w w:val="102"/>
        </w:rPr>
        <w:t>.</w:t>
      </w:r>
    </w:p>
    <w:p w:rsidR="00A66BFD" w:rsidRPr="00A66BFD" w:rsidRDefault="00A66BFD" w:rsidP="00A66BFD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w w:val="102"/>
        </w:rPr>
      </w:pPr>
      <w:r w:rsidRPr="00A66BFD">
        <w:rPr>
          <w:w w:val="102"/>
        </w:rPr>
        <w:t>Ликвидация аварий, связанных с газонефтеводопроявлениями или откры</w:t>
      </w:r>
      <w:r w:rsidRPr="00A66BFD">
        <w:rPr>
          <w:w w:val="102"/>
        </w:rPr>
        <w:softHyphen/>
        <w:t>тыми фонтанами, должна производиться в соответствии с требованиями «Инст</w:t>
      </w:r>
      <w:r w:rsidRPr="00A66BFD">
        <w:rPr>
          <w:w w:val="102"/>
        </w:rPr>
        <w:softHyphen/>
        <w:t>рукции по организации и безопасному ведению работ при ликвидации открытых газовых и нефтяных фонтанов», согласованной письмом Федерального горного и промышленного надзора России от 29</w:t>
      </w:r>
      <w:r w:rsidR="00B3769A">
        <w:rPr>
          <w:w w:val="102"/>
        </w:rPr>
        <w:t xml:space="preserve">.07.2003 № 10-03/800, «Плана </w:t>
      </w:r>
      <w:r w:rsidRPr="00A66BFD">
        <w:rPr>
          <w:w w:val="102"/>
        </w:rPr>
        <w:t>локали</w:t>
      </w:r>
      <w:r w:rsidRPr="00A66BFD">
        <w:rPr>
          <w:w w:val="102"/>
        </w:rPr>
        <w:softHyphen/>
        <w:t>зации и ликвидации п</w:t>
      </w:r>
      <w:r>
        <w:rPr>
          <w:w w:val="102"/>
        </w:rPr>
        <w:t>оследствий аварий</w:t>
      </w:r>
      <w:r w:rsidR="00B3769A">
        <w:rPr>
          <w:w w:val="102"/>
        </w:rPr>
        <w:t>»</w:t>
      </w:r>
      <w:r>
        <w:rPr>
          <w:w w:val="102"/>
        </w:rPr>
        <w:t>.</w:t>
      </w:r>
    </w:p>
    <w:p w:rsidR="00A66BFD" w:rsidRPr="00340825" w:rsidRDefault="00A66BFD" w:rsidP="00A66BFD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szCs w:val="24"/>
        </w:rPr>
      </w:pPr>
      <w:r w:rsidRPr="0088685D">
        <w:rPr>
          <w:w w:val="102"/>
        </w:rPr>
        <w:t>При открытом фонтанировании скважины все работы на кустовой площадке, включая добычу нефти и газа, должны быть прекращены до ликвидации аварии.</w:t>
      </w:r>
    </w:p>
    <w:p w:rsidR="00A66BFD" w:rsidRPr="00A66BFD" w:rsidRDefault="00A66BFD" w:rsidP="00A66BFD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w w:val="102"/>
        </w:rPr>
      </w:pPr>
      <w:r w:rsidRPr="00057E7A">
        <w:rPr>
          <w:w w:val="102"/>
        </w:rPr>
        <w:t>Монтаж и эксплуатация противовыбросового оборудования на устье скважины осуществляется в соответствии с требованиями «Правил безопасности в нефтяной и газовой промышленности», эксплуатационных документов изгото</w:t>
      </w:r>
      <w:r w:rsidRPr="00057E7A">
        <w:rPr>
          <w:w w:val="102"/>
        </w:rPr>
        <w:softHyphen/>
        <w:t>вителей оборудования, «Инструкции по монтажу и эксплуатации противовыб</w:t>
      </w:r>
      <w:r w:rsidRPr="00057E7A">
        <w:rPr>
          <w:w w:val="102"/>
        </w:rPr>
        <w:softHyphen/>
        <w:t>росового оборудования», схемой обвязки устья скважины ПВО, согласова</w:t>
      </w:r>
      <w:r w:rsidR="00C1746B" w:rsidRPr="00057E7A">
        <w:rPr>
          <w:w w:val="102"/>
        </w:rPr>
        <w:t xml:space="preserve">нной с противофонтанной службой, Заказчиком </w:t>
      </w:r>
      <w:r w:rsidRPr="00057E7A">
        <w:rPr>
          <w:w w:val="102"/>
        </w:rPr>
        <w:t xml:space="preserve">и утвержденной </w:t>
      </w:r>
      <w:r w:rsidR="00C1746B" w:rsidRPr="00057E7A">
        <w:rPr>
          <w:w w:val="102"/>
        </w:rPr>
        <w:t>подрядной организацией</w:t>
      </w:r>
      <w:r w:rsidRPr="00057E7A">
        <w:rPr>
          <w:w w:val="102"/>
        </w:rPr>
        <w:t>.</w:t>
      </w:r>
    </w:p>
    <w:p w:rsidR="00304C0B" w:rsidRPr="004E552D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>При одновременном ведении работ на кустовой площадке, порядок передвижения всех видов транспортных средств, в целом на территории кустовой площадке, устанавливается старшим руководителем работ с учетом схемы расстановки оборудования, мест парковки на кустовой площадке. При этом должны быть предусмотрены пути их эвакуации в аварийных ситуациях. Порядок передвижения транспортных средств на выделенном участке ведения одновременных работ на кустовой площадке устанавливается ответственным руководителем работ (по согласованию со старшим руководителем работ).</w:t>
      </w:r>
    </w:p>
    <w:p w:rsidR="00304C0B" w:rsidRPr="00D900A2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rPr>
          <w:w w:val="102"/>
        </w:rPr>
        <w:t>Запрещается нахождение транспорта (кроме технологического, ремонтно-восстановительного) на территории, где расположены нефтедобывающее оборудование и коммуникации.</w:t>
      </w:r>
    </w:p>
    <w:p w:rsidR="00304C0B" w:rsidRPr="004E552D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 xml:space="preserve">В случае затопления площадки куста выше колонного фланца паводковыми водами бурение, </w:t>
      </w:r>
      <w:r w:rsidR="006605FC">
        <w:t>о</w:t>
      </w:r>
      <w:r w:rsidR="006605FC" w:rsidRPr="00DC58ED">
        <w:t xml:space="preserve">своение, </w:t>
      </w:r>
      <w:r w:rsidR="00EA35DE">
        <w:t xml:space="preserve">испытание </w:t>
      </w:r>
      <w:r w:rsidR="006605FC">
        <w:t xml:space="preserve">и </w:t>
      </w:r>
      <w:r w:rsidR="006605FC" w:rsidRPr="00DC58ED">
        <w:t xml:space="preserve">ремонт скважин, </w:t>
      </w:r>
      <w:r w:rsidR="006605FC">
        <w:t xml:space="preserve">выполнение работ с помощью </w:t>
      </w:r>
      <w:r w:rsidR="006605FC">
        <w:lastRenderedPageBreak/>
        <w:t xml:space="preserve">тросоканатного метода </w:t>
      </w:r>
      <w:r w:rsidR="006605FC" w:rsidRPr="00E21EBE">
        <w:t>(</w:t>
      </w:r>
      <w:r w:rsidR="006605FC">
        <w:t>ПВР</w:t>
      </w:r>
      <w:r w:rsidR="006605FC" w:rsidRPr="00E21EBE">
        <w:t xml:space="preserve">, геофизические работы, работы </w:t>
      </w:r>
      <w:r w:rsidR="006605FC">
        <w:t xml:space="preserve">по очистке лифтов), ГРП, </w:t>
      </w:r>
      <w:r w:rsidR="006605FC" w:rsidRPr="00E21EBE">
        <w:t xml:space="preserve">ГНКТ </w:t>
      </w:r>
      <w:r w:rsidRPr="004E552D">
        <w:t xml:space="preserve">не допускаются, а эксплуатация скважин ведется по особому плану, утвержденному пользователем недр и согласованному с территориальным органом по </w:t>
      </w:r>
      <w:r w:rsidR="001B40FE" w:rsidRPr="004E552D">
        <w:t>экологическому</w:t>
      </w:r>
      <w:r w:rsidR="001B40FE">
        <w:t>,</w:t>
      </w:r>
      <w:r w:rsidR="001B40FE" w:rsidRPr="004E552D">
        <w:t xml:space="preserve"> </w:t>
      </w:r>
      <w:r w:rsidRPr="004E552D">
        <w:t xml:space="preserve">технологическому и </w:t>
      </w:r>
      <w:r w:rsidR="001B40FE">
        <w:t xml:space="preserve">атомному </w:t>
      </w:r>
      <w:r w:rsidRPr="004E552D">
        <w:t>надзору Ростехнадзора.</w:t>
      </w:r>
    </w:p>
    <w:p w:rsidR="00304C0B" w:rsidRPr="004E552D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>При производстве работ на кустовой площадке буровые и вышкомонтажные бригады, бригады по обуст</w:t>
      </w:r>
      <w:r w:rsidR="00C910E7">
        <w:t>ройству кустов скважин, бригады по ремонту, освоению и испытанию скважин, бригады прострелочно-взрывных работ</w:t>
      </w:r>
      <w:r w:rsidR="00C910E7" w:rsidRPr="00C910E7">
        <w:t xml:space="preserve">, </w:t>
      </w:r>
      <w:r w:rsidR="00C910E7">
        <w:t>геофизических работ</w:t>
      </w:r>
      <w:r w:rsidR="00C910E7" w:rsidRPr="00C910E7">
        <w:t>, раб</w:t>
      </w:r>
      <w:r w:rsidR="00C910E7">
        <w:t>от</w:t>
      </w:r>
      <w:r w:rsidR="00C910E7" w:rsidRPr="00C910E7">
        <w:t xml:space="preserve"> по очистке лифтов</w:t>
      </w:r>
      <w:r w:rsidR="00C910E7">
        <w:t xml:space="preserve">, </w:t>
      </w:r>
      <w:r w:rsidR="00C910E7" w:rsidRPr="004E552D">
        <w:t>ГРП</w:t>
      </w:r>
      <w:r w:rsidR="00C910E7">
        <w:t xml:space="preserve">, </w:t>
      </w:r>
      <w:r w:rsidR="00C910E7" w:rsidRPr="00C910E7">
        <w:t xml:space="preserve">ГНКТ, </w:t>
      </w:r>
      <w:r w:rsidRPr="004E552D">
        <w:t>должны быть обеспечены устойчивой двухсторонней радио или телефонной связью с центральным диспетчерским пунктом (ЦИТС, БПО и т.д.) и первичными средствами  пожаротушения в соответствии с нормами оснащения.</w:t>
      </w:r>
    </w:p>
    <w:p w:rsidR="00304C0B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 xml:space="preserve">При производстве </w:t>
      </w:r>
      <w:r w:rsidRPr="004E552D">
        <w:rPr>
          <w:w w:val="101"/>
        </w:rPr>
        <w:t>работ</w:t>
      </w:r>
      <w:r w:rsidR="00C910E7">
        <w:rPr>
          <w:w w:val="101"/>
        </w:rPr>
        <w:t xml:space="preserve">, </w:t>
      </w:r>
      <w:r w:rsidR="001B40FE">
        <w:rPr>
          <w:w w:val="101"/>
        </w:rPr>
        <w:t xml:space="preserve">перечисленных </w:t>
      </w:r>
      <w:r w:rsidR="006939BA">
        <w:rPr>
          <w:w w:val="101"/>
        </w:rPr>
        <w:t>в п.4.26</w:t>
      </w:r>
      <w:r w:rsidR="00C910E7">
        <w:rPr>
          <w:w w:val="101"/>
        </w:rPr>
        <w:t>.</w:t>
      </w:r>
      <w:r w:rsidR="001B40FE">
        <w:rPr>
          <w:w w:val="101"/>
        </w:rPr>
        <w:t>,</w:t>
      </w:r>
      <w:r w:rsidRPr="004E552D">
        <w:rPr>
          <w:w w:val="101"/>
        </w:rPr>
        <w:t xml:space="preserve"> </w:t>
      </w:r>
      <w:r w:rsidRPr="004E552D">
        <w:t>на кустовой площадке организациями, участвующими в процессе одновременного производства работ, должен быть обеспечен производственный контроль за состоянием промышленной безопасности при выполнении данных работ.</w:t>
      </w:r>
    </w:p>
    <w:p w:rsidR="006939BA" w:rsidRPr="006939BA" w:rsidRDefault="006939BA" w:rsidP="006939BA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6939BA">
        <w:t xml:space="preserve">Для осуществления производственного контроля за соблюдением требований промышленной безопасности на опасных производственных объектах </w:t>
      </w:r>
      <w:r w:rsidR="00777227">
        <w:t>Общество</w:t>
      </w:r>
      <w:r w:rsidR="00777227" w:rsidRPr="006939BA">
        <w:t xml:space="preserve"> </w:t>
      </w:r>
      <w:r w:rsidRPr="006939BA">
        <w:t xml:space="preserve">должно руководствоваться Положением </w:t>
      </w:r>
      <w:r w:rsidR="00057E7A" w:rsidRPr="00057E7A">
        <w:t>ООО «РН-Юганскнефтегаз» «По организации и осуществлению производственного контроля над соблюдением требований промышленной безопасности, охраны труда и окружающей среды на производственных объектах ООО «РН-Юганскнефтегаз»</w:t>
      </w:r>
      <w:r w:rsidR="00057E7A">
        <w:t xml:space="preserve"> </w:t>
      </w:r>
      <w:r w:rsidR="00057E7A" w:rsidRPr="00057E7A">
        <w:t>№ П3-05 Р-0032 ЮЛ-099</w:t>
      </w:r>
      <w:r w:rsidR="00057E7A">
        <w:t>.</w:t>
      </w:r>
    </w:p>
    <w:p w:rsidR="00304C0B" w:rsidRPr="004E552D" w:rsidRDefault="00304C0B" w:rsidP="006939BA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>При производстве одновременных работ на кустовой площадке организация, участвующая в данных работах, обязана обеспечить контроль за соблюдением своими работниками трудовой и производственной дисциплины, требований норм и правил по охране труда и окружающей среды, промышленной и пожарной безопасности, применением работниками СИЗ.</w:t>
      </w:r>
    </w:p>
    <w:p w:rsidR="00A66BFD" w:rsidRDefault="00304C0B" w:rsidP="00A66BFD">
      <w:pPr>
        <w:pStyle w:val="afb"/>
        <w:numPr>
          <w:ilvl w:val="1"/>
          <w:numId w:val="30"/>
        </w:numPr>
        <w:shd w:val="clear" w:color="auto" w:fill="FFFFFF"/>
        <w:spacing w:before="60"/>
        <w:ind w:left="709" w:hanging="567"/>
        <w:jc w:val="both"/>
      </w:pPr>
      <w:r w:rsidRPr="004E552D">
        <w:t xml:space="preserve">Заказчик имеет право при посещении кустовых площадок скважин, на которых осуществляется одновременное производство работ, проверять состояние промышленной, </w:t>
      </w:r>
      <w:r w:rsidR="005962D9">
        <w:t xml:space="preserve">противофонтанной, </w:t>
      </w:r>
      <w:r w:rsidRPr="004E552D">
        <w:t xml:space="preserve">пожарной безопасности, </w:t>
      </w:r>
      <w:r w:rsidR="00C645D3">
        <w:t xml:space="preserve">охраны труда и окружающей среды. </w:t>
      </w:r>
    </w:p>
    <w:p w:rsidR="00C645D3" w:rsidRDefault="00C645D3" w:rsidP="00A66BFD">
      <w:pPr>
        <w:pStyle w:val="afb"/>
        <w:shd w:val="clear" w:color="auto" w:fill="FFFFFF"/>
        <w:spacing w:before="60"/>
        <w:ind w:left="709"/>
        <w:jc w:val="both"/>
      </w:pPr>
      <w:r w:rsidRPr="00745C45">
        <w:t xml:space="preserve">В случае невыполнения (нарушения) Подрядчиком действующего законодательства в области недропользования, </w:t>
      </w:r>
      <w:r w:rsidRPr="004E552D">
        <w:t xml:space="preserve">промышленной, пожарной безопасности, </w:t>
      </w:r>
      <w:r>
        <w:t>охраны труда и окружающей среды</w:t>
      </w:r>
      <w:r w:rsidRPr="00745C45">
        <w:t>, а также</w:t>
      </w:r>
      <w:r>
        <w:t>,</w:t>
      </w:r>
      <w:r w:rsidRPr="00745C45">
        <w:t xml:space="preserve"> если в действиях Подрядчика усматривается угроза возникновения аварии, инцидента, несчастного случая, пожара, ДТП, причинения ущерба имуществу Заказчика и окружающей среде, представители Заказчика вправе приостановить работу Подрядчика с записью в вахтовом журнале (или Журнале производства работ, Журнале проверки условий состояния условий труда) </w:t>
      </w:r>
      <w:r w:rsidRPr="00943DD9">
        <w:t xml:space="preserve">и подачей уведомления (акта) о приостановке работ руководителю </w:t>
      </w:r>
      <w:r w:rsidRPr="004E552D">
        <w:t>соотве</w:t>
      </w:r>
      <w:r>
        <w:t xml:space="preserve">тствующей Подрядной организации, </w:t>
      </w:r>
      <w:r w:rsidRPr="00943DD9">
        <w:t>с указанием причин и времени остановки, данных ответственного представителя Заказчика – ф. и. о., должности.</w:t>
      </w:r>
    </w:p>
    <w:p w:rsidR="00B63120" w:rsidRDefault="00B63120" w:rsidP="00CF214A">
      <w:pPr>
        <w:pStyle w:val="25"/>
        <w:tabs>
          <w:tab w:val="left" w:pos="709"/>
        </w:tabs>
        <w:spacing w:before="60" w:after="0" w:line="240" w:lineRule="auto"/>
        <w:jc w:val="both"/>
        <w:rPr>
          <w:szCs w:val="24"/>
        </w:rPr>
        <w:sectPr w:rsidR="00B63120" w:rsidSect="00B63120">
          <w:headerReference w:type="default" r:id="rId27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FC1EF3" w:rsidRDefault="00FC1EF3" w:rsidP="00A40F86">
      <w:pPr>
        <w:pStyle w:val="1"/>
        <w:numPr>
          <w:ilvl w:val="0"/>
          <w:numId w:val="2"/>
        </w:numPr>
        <w:tabs>
          <w:tab w:val="clear" w:pos="1742"/>
          <w:tab w:val="num" w:pos="540"/>
        </w:tabs>
        <w:spacing w:before="60" w:after="0"/>
        <w:ind w:hanging="1742"/>
        <w:rPr>
          <w:caps/>
        </w:rPr>
      </w:pPr>
      <w:bookmarkStart w:id="44" w:name="_Toc370719890"/>
      <w:bookmarkStart w:id="45" w:name="_Toc386989288"/>
      <w:bookmarkStart w:id="46" w:name="_Toc287611801"/>
      <w:r w:rsidRPr="00FC1EF3">
        <w:rPr>
          <w:caps/>
          <w:kern w:val="0"/>
        </w:rPr>
        <w:lastRenderedPageBreak/>
        <w:t>ОБЕСПЕЧЕНИЕ ПОЖАРНОЙ БЕЗОПАСНОСТИ</w:t>
      </w:r>
      <w:bookmarkEnd w:id="44"/>
      <w:bookmarkEnd w:id="45"/>
    </w:p>
    <w:p w:rsidR="00FC1EF3" w:rsidRPr="00DC58ED" w:rsidRDefault="00FC1EF3" w:rsidP="00467440"/>
    <w:p w:rsidR="00FC1EF3" w:rsidRPr="00DC58ED" w:rsidRDefault="00FC1EF3" w:rsidP="00467440"/>
    <w:p w:rsidR="00467440" w:rsidRDefault="00467440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467440">
        <w:rPr>
          <w:szCs w:val="24"/>
        </w:rPr>
        <w:t>Для снижения рисков возникновения аварийных ситуаций в ходе одновременного производства работ, огневые работы по возможности, должны проводиться за пределами действующей кустовой площадки вдали от взрывопожароопасных объектов месторождения, в случае невозможности выполнения этого условия, огневые работы должны проводиться в соответствии с указанными ниже требованиями.</w:t>
      </w:r>
    </w:p>
    <w:p w:rsidR="003D4EE0" w:rsidRDefault="00467440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3D4EE0">
        <w:rPr>
          <w:szCs w:val="24"/>
        </w:rPr>
        <w:t>Огневые работы должны производиться квалифицированными работниками, аттестованными в соответствии с установленными требованиями. При организации и проведении огневых работ следует руководствоваться постановлением Правительства РФ от 25.04.2012 № 390 «О противопожарном режиме», а также иными нормативными документами, в том числе ЛНД Компании, определяющими требования пожарной безопасности к организации и по</w:t>
      </w:r>
      <w:r w:rsidR="003D4EE0">
        <w:rPr>
          <w:szCs w:val="24"/>
        </w:rPr>
        <w:t>рядку проведения огневых работ.</w:t>
      </w:r>
    </w:p>
    <w:p w:rsidR="00FC1EF3" w:rsidRPr="003D4EE0" w:rsidRDefault="00FC1EF3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3D4EE0">
        <w:rPr>
          <w:szCs w:val="24"/>
        </w:rPr>
        <w:t xml:space="preserve">В случае проведения огневых работ на территории кустовой площадки должны оповещаться (телефонограммой, письмом): </w:t>
      </w:r>
      <w:r w:rsidR="00CB2F8A">
        <w:rPr>
          <w:szCs w:val="24"/>
        </w:rPr>
        <w:t>ЦИТУ</w:t>
      </w:r>
      <w:r w:rsidRPr="007B2A74">
        <w:rPr>
          <w:szCs w:val="24"/>
        </w:rPr>
        <w:t xml:space="preserve"> </w:t>
      </w:r>
      <w:r w:rsidR="007B2A74">
        <w:rPr>
          <w:szCs w:val="24"/>
        </w:rPr>
        <w:t>ООО «РН-Юганскнефтегаз»</w:t>
      </w:r>
      <w:r w:rsidRPr="003D4EE0">
        <w:rPr>
          <w:szCs w:val="24"/>
        </w:rPr>
        <w:t xml:space="preserve">, руководство цеха добычи, другие организации, задействованные в одновременном производстве работ на кустовой площадке. Соответствующие отметки о проведении работ делаются в вахтовом журнале, совмещенном плане-графике, и в наряде-допуске на огневые работы. </w:t>
      </w:r>
    </w:p>
    <w:p w:rsidR="00FC1EF3" w:rsidRDefault="00FC1EF3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467440">
        <w:rPr>
          <w:szCs w:val="24"/>
        </w:rPr>
        <w:t>Возможность и порядок проведения огневых работ на кустовой площадке должен быть письменно согласован</w:t>
      </w:r>
      <w:r w:rsidR="007B2A74">
        <w:rPr>
          <w:szCs w:val="24"/>
        </w:rPr>
        <w:t xml:space="preserve">ы (с отметкой в наряде-допуске) с </w:t>
      </w:r>
      <w:r w:rsidR="007B2A74" w:rsidRPr="007B2A74">
        <w:rPr>
          <w:szCs w:val="24"/>
        </w:rPr>
        <w:t>ООО</w:t>
      </w:r>
      <w:r w:rsidR="007B2A74">
        <w:rPr>
          <w:szCs w:val="24"/>
        </w:rPr>
        <w:t xml:space="preserve"> «РН-Юганскнефтегаз», </w:t>
      </w:r>
      <w:r w:rsidRPr="00467440">
        <w:rPr>
          <w:szCs w:val="24"/>
        </w:rPr>
        <w:t xml:space="preserve">ответственным за эксплуатацию данной кустовой площадки и старшим ответственным руководителем работ на кустовой </w:t>
      </w:r>
      <w:r w:rsidR="00683CF2" w:rsidRPr="00467440">
        <w:rPr>
          <w:szCs w:val="24"/>
        </w:rPr>
        <w:t>площадке (в соответствии с п.4.13</w:t>
      </w:r>
      <w:r w:rsidRPr="00467440">
        <w:rPr>
          <w:szCs w:val="24"/>
        </w:rPr>
        <w:t xml:space="preserve">.). </w:t>
      </w:r>
    </w:p>
    <w:p w:rsidR="00FC1EF3" w:rsidRDefault="00FC1EF3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467440">
        <w:rPr>
          <w:szCs w:val="24"/>
        </w:rPr>
        <w:t>Перед началом и во время проведения огневых работ на кустовой площадке должен осуществляться контроль за состоянием загазованности воздушной среды, периодичность отбора проб должна указываться в наряде-допуске на огневые работы.</w:t>
      </w:r>
    </w:p>
    <w:p w:rsidR="00FC1EF3" w:rsidRDefault="00FC1EF3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467440">
        <w:rPr>
          <w:szCs w:val="24"/>
        </w:rPr>
        <w:t>Ответственность за безопасное ведение огневых работ несут назначенные приказом ответственные руководители работ организаций, осуществляющие работы на кусте скважин.</w:t>
      </w:r>
    </w:p>
    <w:p w:rsidR="00FC1EF3" w:rsidRPr="00467440" w:rsidRDefault="00FC1EF3" w:rsidP="00467440">
      <w:pPr>
        <w:pStyle w:val="14"/>
        <w:numPr>
          <w:ilvl w:val="1"/>
          <w:numId w:val="33"/>
        </w:numPr>
        <w:shd w:val="clear" w:color="auto" w:fill="FFFFFF"/>
        <w:tabs>
          <w:tab w:val="left" w:pos="426"/>
        </w:tabs>
        <w:ind w:hanging="578"/>
        <w:jc w:val="both"/>
        <w:rPr>
          <w:szCs w:val="24"/>
        </w:rPr>
      </w:pPr>
      <w:r w:rsidRPr="00467440">
        <w:rPr>
          <w:szCs w:val="24"/>
        </w:rPr>
        <w:t xml:space="preserve">Запрещается проведение огневых работ на кусте скважин, не связанных с монтажом, демонтажем и ремонтом оборудования и коммуникацией: </w:t>
      </w:r>
    </w:p>
    <w:p w:rsidR="00FC1EF3" w:rsidRDefault="006605FC" w:rsidP="00467440">
      <w:pPr>
        <w:pStyle w:val="14"/>
        <w:numPr>
          <w:ilvl w:val="0"/>
          <w:numId w:val="12"/>
        </w:numPr>
        <w:shd w:val="clear" w:color="auto" w:fill="FFFFFF"/>
        <w:spacing w:before="60"/>
        <w:ind w:left="1276"/>
        <w:jc w:val="both"/>
        <w:rPr>
          <w:szCs w:val="24"/>
        </w:rPr>
      </w:pPr>
      <w:r>
        <w:rPr>
          <w:szCs w:val="24"/>
        </w:rPr>
        <w:t>на расстоянии менее 20</w:t>
      </w:r>
      <w:r w:rsidR="00FC1EF3" w:rsidRPr="005A105F">
        <w:rPr>
          <w:szCs w:val="24"/>
        </w:rPr>
        <w:t>м от нефтяных и газовых скважин, дренажных емкостей,  нефтепроводов, канализационных нефтяных колодцев, помещений автоматических групповых замерных установок и других взрывопожароопасных объектов кустовой площадки</w:t>
      </w:r>
      <w:r w:rsidR="00FC1EF3">
        <w:rPr>
          <w:szCs w:val="24"/>
        </w:rPr>
        <w:t>;</w:t>
      </w:r>
    </w:p>
    <w:p w:rsidR="00FC1EF3" w:rsidRPr="00FC1EF3" w:rsidRDefault="00FC1EF3" w:rsidP="00467440">
      <w:pPr>
        <w:pStyle w:val="14"/>
        <w:numPr>
          <w:ilvl w:val="0"/>
          <w:numId w:val="12"/>
        </w:numPr>
        <w:shd w:val="clear" w:color="auto" w:fill="FFFFFF"/>
        <w:spacing w:before="60"/>
        <w:ind w:left="1276"/>
        <w:jc w:val="both"/>
        <w:rPr>
          <w:szCs w:val="24"/>
        </w:rPr>
      </w:pPr>
      <w:r w:rsidRPr="00FC1EF3">
        <w:rPr>
          <w:szCs w:val="24"/>
        </w:rPr>
        <w:t>в складских помещениях, расположенных на кустовой площадке, где хранятся легковоспламеняющиеся  прочие материалы.</w:t>
      </w:r>
    </w:p>
    <w:p w:rsidR="00FC1EF3" w:rsidRDefault="00FC1EF3" w:rsidP="00467440">
      <w:pPr>
        <w:pStyle w:val="14"/>
        <w:numPr>
          <w:ilvl w:val="1"/>
          <w:numId w:val="33"/>
        </w:numPr>
        <w:shd w:val="clear" w:color="auto" w:fill="FFFFFF"/>
        <w:spacing w:before="60"/>
        <w:ind w:hanging="578"/>
        <w:jc w:val="both"/>
        <w:rPr>
          <w:szCs w:val="24"/>
        </w:rPr>
      </w:pPr>
      <w:r w:rsidRPr="00FC1EF3">
        <w:rPr>
          <w:szCs w:val="24"/>
        </w:rPr>
        <w:t xml:space="preserve">Выхлопные трубы двигателей внутреннего сгорания буровой установки, передвижных и цементировочных агрегатов, другой специальной техники должны быть оснащены искрогасителями прошедшими сертификацию и (или) отвечающих требованиям ГОСТ Р 53323 – 2009 и НПБ 254-99 «Огнепреградители и искрогасители. Общие требования. Методика испытания». </w:t>
      </w:r>
    </w:p>
    <w:p w:rsidR="008C40D8" w:rsidRPr="00467440" w:rsidRDefault="008C40D8" w:rsidP="00467440">
      <w:pPr>
        <w:pStyle w:val="14"/>
        <w:numPr>
          <w:ilvl w:val="1"/>
          <w:numId w:val="33"/>
        </w:numPr>
        <w:shd w:val="clear" w:color="auto" w:fill="FFFFFF"/>
        <w:spacing w:before="60"/>
        <w:ind w:hanging="578"/>
        <w:jc w:val="both"/>
        <w:rPr>
          <w:szCs w:val="24"/>
        </w:rPr>
      </w:pPr>
      <w:r w:rsidRPr="006B66FC">
        <w:t>Агрегаты для ремонта скважин с двигателями внутреннего сгорания (АЦН, ЦА, стационарный перекачивающий агрегат (типа УН-40, УН-125 и др.), агрегаты для химической обработки и геофизических работ, геофизических партий), работающие на взрывопожароопасных объектах, должны быть оборудованы заслонками экстренного перекрытия доступа воздуха в двигатель.</w:t>
      </w:r>
    </w:p>
    <w:p w:rsidR="00467440" w:rsidRPr="00467440" w:rsidRDefault="00467440" w:rsidP="00467440">
      <w:pPr>
        <w:pStyle w:val="14"/>
        <w:numPr>
          <w:ilvl w:val="1"/>
          <w:numId w:val="33"/>
        </w:numPr>
        <w:shd w:val="clear" w:color="auto" w:fill="FFFFFF"/>
        <w:spacing w:before="60"/>
        <w:ind w:hanging="578"/>
        <w:jc w:val="both"/>
        <w:rPr>
          <w:szCs w:val="24"/>
        </w:rPr>
      </w:pPr>
      <w:r w:rsidRPr="00467440">
        <w:lastRenderedPageBreak/>
        <w:t>Курение на кустовой площадке запрещено. Курение разрешается в специально оборудованных местах для курения за территорией кустовой площадки.</w:t>
      </w:r>
    </w:p>
    <w:p w:rsidR="00FC1EF3" w:rsidRPr="00467440" w:rsidRDefault="00FC1EF3" w:rsidP="00467440">
      <w:pPr>
        <w:pStyle w:val="14"/>
        <w:numPr>
          <w:ilvl w:val="1"/>
          <w:numId w:val="33"/>
        </w:numPr>
        <w:shd w:val="clear" w:color="auto" w:fill="FFFFFF"/>
        <w:spacing w:before="60"/>
        <w:ind w:hanging="578"/>
        <w:jc w:val="both"/>
        <w:rPr>
          <w:szCs w:val="24"/>
        </w:rPr>
      </w:pPr>
      <w:r w:rsidRPr="00467440">
        <w:rPr>
          <w:szCs w:val="24"/>
        </w:rPr>
        <w:t>На кустовой площадке должна быть предусмотрена площадка размером 20 x 20</w:t>
      </w:r>
      <w:r w:rsidR="003D4EE0">
        <w:rPr>
          <w:szCs w:val="24"/>
        </w:rPr>
        <w:t xml:space="preserve"> </w:t>
      </w:r>
      <w:r w:rsidRPr="00467440">
        <w:rPr>
          <w:szCs w:val="24"/>
        </w:rPr>
        <w:t>м</w:t>
      </w:r>
      <w:r w:rsidR="003D4EE0">
        <w:rPr>
          <w:szCs w:val="24"/>
        </w:rPr>
        <w:t>етров</w:t>
      </w:r>
      <w:r w:rsidRPr="00467440">
        <w:rPr>
          <w:szCs w:val="24"/>
        </w:rPr>
        <w:t xml:space="preserve"> для размещения пожарной техники. Месторасположение площадки устанавливается с учетом требований пожарной безопасности.</w:t>
      </w:r>
    </w:p>
    <w:p w:rsidR="00FC1EF3" w:rsidRDefault="00FC1EF3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3B4300" w:rsidRDefault="003B4300" w:rsidP="00CF214A">
      <w:pPr>
        <w:pStyle w:val="afd"/>
        <w:tabs>
          <w:tab w:val="left" w:pos="709"/>
        </w:tabs>
        <w:spacing w:after="0"/>
        <w:ind w:left="0"/>
      </w:pPr>
    </w:p>
    <w:p w:rsidR="00CF214A" w:rsidRDefault="00CF214A" w:rsidP="00CF214A">
      <w:pPr>
        <w:pStyle w:val="afd"/>
        <w:tabs>
          <w:tab w:val="left" w:pos="709"/>
        </w:tabs>
        <w:spacing w:after="0"/>
        <w:ind w:left="0"/>
      </w:pPr>
    </w:p>
    <w:p w:rsidR="00B63120" w:rsidRDefault="00B63120" w:rsidP="00CF214A">
      <w:pPr>
        <w:pStyle w:val="afd"/>
        <w:tabs>
          <w:tab w:val="left" w:pos="709"/>
        </w:tabs>
        <w:spacing w:after="0"/>
        <w:ind w:left="0"/>
        <w:sectPr w:rsidR="00B63120" w:rsidSect="00B63120">
          <w:headerReference w:type="default" r:id="rId28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8438C6" w:rsidRPr="008438C6" w:rsidRDefault="008438C6" w:rsidP="00A40F86">
      <w:pPr>
        <w:pStyle w:val="1"/>
        <w:numPr>
          <w:ilvl w:val="0"/>
          <w:numId w:val="2"/>
        </w:numPr>
        <w:tabs>
          <w:tab w:val="clear" w:pos="1742"/>
          <w:tab w:val="num" w:pos="540"/>
        </w:tabs>
        <w:spacing w:before="60" w:after="0"/>
        <w:ind w:hanging="1742"/>
        <w:rPr>
          <w:caps/>
        </w:rPr>
      </w:pPr>
      <w:bookmarkStart w:id="47" w:name="_Toc370719891"/>
      <w:bookmarkStart w:id="48" w:name="_Toc386989289"/>
      <w:r w:rsidRPr="008438C6">
        <w:rPr>
          <w:caps/>
          <w:kern w:val="0"/>
        </w:rPr>
        <w:lastRenderedPageBreak/>
        <w:t>СТРОИТЕЛЬСТВО СКВАЖИН</w:t>
      </w:r>
      <w:bookmarkEnd w:id="47"/>
      <w:bookmarkEnd w:id="48"/>
    </w:p>
    <w:p w:rsidR="008438C6" w:rsidRDefault="008438C6" w:rsidP="00CF214A"/>
    <w:p w:rsidR="00BA786C" w:rsidRPr="00BA786C" w:rsidRDefault="00B65F66" w:rsidP="00BA786C">
      <w:pPr>
        <w:pStyle w:val="afb"/>
        <w:numPr>
          <w:ilvl w:val="1"/>
          <w:numId w:val="34"/>
        </w:numPr>
        <w:ind w:hanging="644"/>
        <w:jc w:val="both"/>
        <w:rPr>
          <w:lang w:eastAsia="en-US"/>
        </w:rPr>
      </w:pPr>
      <w:r>
        <w:rPr>
          <w:lang w:eastAsia="en-US"/>
        </w:rPr>
        <w:t>Бурение</w:t>
      </w:r>
      <w:r w:rsidR="00BA786C" w:rsidRPr="00BA786C">
        <w:rPr>
          <w:lang w:eastAsia="en-US"/>
        </w:rPr>
        <w:t xml:space="preserve"> </w:t>
      </w:r>
      <w:r w:rsidR="00844893" w:rsidRPr="00844893">
        <w:rPr>
          <w:lang w:eastAsia="en-US"/>
        </w:rPr>
        <w:t>скважин на кустовых площадках осуществляется в соответствии с проектом утвержденным владельцем недр, в порядке, установленном Градостроительном кодексом РФ и другими действующими нормативными документами в области строительства.</w:t>
      </w:r>
    </w:p>
    <w:p w:rsidR="008438C6" w:rsidRDefault="008438C6" w:rsidP="006E29DE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6E29DE">
        <w:rPr>
          <w:szCs w:val="24"/>
        </w:rPr>
        <w:t>Строительство кустовой площадки, подъезд</w:t>
      </w:r>
      <w:r w:rsidRPr="006E29DE">
        <w:rPr>
          <w:szCs w:val="24"/>
        </w:rPr>
        <w:softHyphen/>
        <w:t>ных дорог, ЛЭП, устройство амбаров, обваловок и т.п. должны быть завершены до начала бурения первой скважины. Готовность кустовой площадки к началу работ по строительству скважин должна быть установлена комиссией, назначаемой Заказчиком, с включением в состав комиссии представителей  Буровой Подрядной организации и подразделения Заказчика, осуществляющей эксплуатацию опасных производственных объектов. При увеличении количества скважин на кустовой площадке в соответствии с изменениями, внесенными в проект в установленном порядке, допускается совмещение работ по приросту кустовой площадки, устройству дополнительных амбаров, монтажу коммуникаций и т.д. с буровыми и иными работами, предусмотренными проектом.</w:t>
      </w:r>
    </w:p>
    <w:p w:rsidR="008438C6" w:rsidRDefault="008438C6" w:rsidP="006E29DE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6E29DE">
        <w:rPr>
          <w:szCs w:val="24"/>
        </w:rPr>
        <w:t>Дороги и подъезды к кустовой площадке должны обеспечивать круглогодичный проезд автотранспорта и специальной техники. Количество подъездов к кустовой площадке определяется проектом.</w:t>
      </w:r>
    </w:p>
    <w:p w:rsidR="00844893" w:rsidRPr="00844893" w:rsidRDefault="008438C6" w:rsidP="00844893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6E29DE">
        <w:rPr>
          <w:szCs w:val="24"/>
        </w:rPr>
        <w:t xml:space="preserve">При </w:t>
      </w:r>
      <w:r w:rsidR="00844893" w:rsidRPr="00451845">
        <w:t>содержании газа в буровом растворе более 5 % в процессе бурения скважины и при вскрытых продуктивных горизонтах, буровым предприятием должен производиться отбор проб газовоздушной среды на рабочей площадке буровой, в насосном блоке, блоках очистки бурового раствора и емкостной системы с регистрацией в журнале контроля. Контроль загазованности воздушной среды осуществляется буровым предприятием.</w:t>
      </w:r>
    </w:p>
    <w:p w:rsidR="00844893" w:rsidRDefault="00844893" w:rsidP="00844893">
      <w:pPr>
        <w:pStyle w:val="14"/>
        <w:shd w:val="clear" w:color="auto" w:fill="FFFFFF"/>
        <w:spacing w:before="60"/>
        <w:ind w:left="786"/>
        <w:jc w:val="both"/>
      </w:pPr>
      <w:r w:rsidRPr="00282980">
        <w:t>При применении буровых растворов на углеводородной основе (известково-битумных, инвертно-эмульсионных и другие) буровым подрядчиком должны быть разработаны мероприятия по охране труда по предупреждению загрязнения рабочих мест и загазованности воздушной среды. Места, определенные рабочим проектом, где при производстве работ возможно выделение в рабочую зону опасных и вредных газов, должны оборудоваться автоматическими газоанализаторами, при появлении загазованности необходимо выяснить причины и принять меры по ее устранению.</w:t>
      </w:r>
    </w:p>
    <w:p w:rsidR="00844893" w:rsidRPr="00282980" w:rsidRDefault="00844893" w:rsidP="00844893">
      <w:pPr>
        <w:pStyle w:val="14"/>
        <w:shd w:val="clear" w:color="auto" w:fill="FFFFFF"/>
        <w:spacing w:before="60"/>
        <w:ind w:left="786"/>
        <w:jc w:val="both"/>
      </w:pPr>
      <w:r w:rsidRPr="00282980">
        <w:t>При концентрации паров углеводородов свыше 300 мг/м</w:t>
      </w:r>
      <w:r w:rsidRPr="005962D9">
        <w:rPr>
          <w:vertAlign w:val="superscript"/>
        </w:rPr>
        <w:t>3</w:t>
      </w:r>
      <w:r w:rsidRPr="00282980">
        <w:t xml:space="preserve"> работы должны быть приостановлены, люди выведены из опасной зоны.</w:t>
      </w:r>
    </w:p>
    <w:p w:rsidR="00844893" w:rsidRPr="006E29DE" w:rsidRDefault="00844893" w:rsidP="00844893">
      <w:pPr>
        <w:pStyle w:val="14"/>
        <w:shd w:val="clear" w:color="auto" w:fill="FFFFFF"/>
        <w:spacing w:before="60"/>
        <w:ind w:left="786"/>
        <w:jc w:val="both"/>
        <w:rPr>
          <w:szCs w:val="24"/>
        </w:rPr>
      </w:pPr>
      <w:r w:rsidRPr="00E33726">
        <w:t>Если объемное содержание газа в буровом растворе превышает фоновое на 5% объемных, то должны приниматься меры по его дегазации, выявлению причин насыщения раствора газом (работа пласта, поступление газа с выбуренной породой, вспенивание и так далее) и их устранению.</w:t>
      </w:r>
    </w:p>
    <w:p w:rsidR="00844893" w:rsidRPr="00844893" w:rsidRDefault="008438C6" w:rsidP="00844893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844893">
        <w:rPr>
          <w:szCs w:val="24"/>
        </w:rPr>
        <w:t xml:space="preserve">При </w:t>
      </w:r>
      <w:r w:rsidR="00844893" w:rsidRPr="00844893">
        <w:rPr>
          <w:szCs w:val="24"/>
        </w:rPr>
        <w:t xml:space="preserve">проведении вышкомонтажных работ по монтажу буровой установки, передвижке вышечно-лебедочного блока на новую точку (позицию), а также при испытании вышек и ведении сложных аварийных работ на скважине связанных с повышенными нагрузками на вышку, должны быть прекращены все работы на соседних объектах. Люди из опасной зоны (высота вышки плюс </w:t>
      </w:r>
      <w:smartTag w:uri="urn:schemas-microsoft-com:office:smarttags" w:element="metricconverter">
        <w:smartTagPr>
          <w:attr w:name="ProductID" w:val="10 м"/>
        </w:smartTagPr>
        <w:r w:rsidR="00844893" w:rsidRPr="00844893">
          <w:rPr>
            <w:szCs w:val="24"/>
          </w:rPr>
          <w:t>10 м</w:t>
        </w:r>
      </w:smartTag>
      <w:r w:rsidR="00844893" w:rsidRPr="00844893">
        <w:rPr>
          <w:szCs w:val="24"/>
        </w:rPr>
        <w:t>) должны быть удалены (кроме работников, занятых непосредственно производством работ).</w:t>
      </w:r>
    </w:p>
    <w:p w:rsidR="00844893" w:rsidRPr="00844893" w:rsidRDefault="00844893" w:rsidP="00844893">
      <w:pPr>
        <w:pStyle w:val="14"/>
        <w:ind w:left="786"/>
      </w:pPr>
      <w:r w:rsidRPr="00844893">
        <w:t>Контроль соблюдения данного требования обеспечивает ответственный руководитель работ на кустовой площадке.</w:t>
      </w:r>
    </w:p>
    <w:p w:rsidR="006D132E" w:rsidRDefault="008438C6" w:rsidP="00844893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CF214A">
        <w:rPr>
          <w:szCs w:val="24"/>
        </w:rPr>
        <w:t xml:space="preserve">При проведении опрессовок трубопроводов, манифольдов высокого давления, продувок скважин, работы по бурению, освоению </w:t>
      </w:r>
      <w:r w:rsidR="006E29DE">
        <w:rPr>
          <w:szCs w:val="24"/>
        </w:rPr>
        <w:t xml:space="preserve">(испытанию) и ремонту скважин, по </w:t>
      </w:r>
      <w:r w:rsidR="006E29DE">
        <w:rPr>
          <w:szCs w:val="24"/>
        </w:rPr>
        <w:lastRenderedPageBreak/>
        <w:t xml:space="preserve">проведению геофизических исследований скважин </w:t>
      </w:r>
      <w:r w:rsidRPr="00CF214A">
        <w:rPr>
          <w:szCs w:val="24"/>
        </w:rPr>
        <w:t xml:space="preserve">должны быть прекращены (приостановлены), </w:t>
      </w:r>
      <w:r w:rsidR="00975ADB" w:rsidRPr="00975ADB">
        <w:rPr>
          <w:szCs w:val="24"/>
        </w:rPr>
        <w:t>а персонал удален за пределы опасных зон</w:t>
      </w:r>
      <w:r w:rsidR="00975ADB">
        <w:rPr>
          <w:szCs w:val="24"/>
        </w:rPr>
        <w:t xml:space="preserve">, </w:t>
      </w:r>
      <w:r w:rsidRPr="00CF214A">
        <w:rPr>
          <w:szCs w:val="24"/>
        </w:rPr>
        <w:t>если они создают опасную ситуацию для проведения перечисленных видов работ и технологических операций. Сроки выполнения работ, которые могут привести к приостановке технологического процесса бурения скважины, должны б</w:t>
      </w:r>
      <w:r w:rsidR="006605FC">
        <w:rPr>
          <w:szCs w:val="24"/>
        </w:rPr>
        <w:t>ыть согласованы с Заказчиком и б</w:t>
      </w:r>
      <w:r w:rsidRPr="00CF214A">
        <w:rPr>
          <w:szCs w:val="24"/>
        </w:rPr>
        <w:t>уровой Подрядной организацией.</w:t>
      </w:r>
    </w:p>
    <w:p w:rsidR="006E29DE" w:rsidRPr="006D132E" w:rsidRDefault="00975ADB" w:rsidP="006D132E">
      <w:pPr>
        <w:pStyle w:val="14"/>
        <w:shd w:val="clear" w:color="auto" w:fill="FFFFFF"/>
        <w:spacing w:before="60"/>
        <w:ind w:left="786"/>
        <w:jc w:val="both"/>
        <w:rPr>
          <w:szCs w:val="24"/>
        </w:rPr>
      </w:pPr>
      <w:r w:rsidRPr="006D132E">
        <w:rPr>
          <w:szCs w:val="24"/>
        </w:rPr>
        <w:t>Контроль соблюдения данного требования обеспечивает ответственный руководитель работ на кустовой площадке.</w:t>
      </w:r>
    </w:p>
    <w:p w:rsidR="008438C6" w:rsidRDefault="008438C6" w:rsidP="006E29DE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CF214A">
        <w:rPr>
          <w:szCs w:val="24"/>
        </w:rPr>
        <w:t>При авариях с открытыми разливами нефти или с поступлением в воздушную среду газа все работы на кустовой площадке, включая добычу нефти и газа должны быть прекращены. Работники, не задействованные в работах по ликвидации аварии, должны быть эвакуированы в безопасное место. Технологическое оборудование, механизмы, транспортные средства, не используемые для ликвидации аварии, должны быть удалены из опасной зоны.</w:t>
      </w:r>
    </w:p>
    <w:p w:rsidR="008438C6" w:rsidRPr="006E29DE" w:rsidRDefault="008438C6" w:rsidP="006E29DE">
      <w:pPr>
        <w:pStyle w:val="14"/>
        <w:numPr>
          <w:ilvl w:val="1"/>
          <w:numId w:val="34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6E29DE">
        <w:rPr>
          <w:szCs w:val="24"/>
        </w:rPr>
        <w:t>Демонтаж буровой установки, транспортирование ее блоков и узлов с кустовой площадки производится при остановке скважин, находящихся в опасной зоне. Люди из опасной зоны должны быть удалены. При этом устанавливаются следующие размеры и границы опасных зон:</w:t>
      </w:r>
    </w:p>
    <w:p w:rsidR="008438C6" w:rsidRPr="00DC58ED" w:rsidRDefault="008438C6" w:rsidP="006E29DE">
      <w:pPr>
        <w:pStyle w:val="14"/>
        <w:numPr>
          <w:ilvl w:val="0"/>
          <w:numId w:val="6"/>
        </w:numPr>
        <w:tabs>
          <w:tab w:val="left" w:pos="1418"/>
        </w:tabs>
        <w:spacing w:before="60"/>
        <w:ind w:left="1276" w:hanging="357"/>
        <w:jc w:val="both"/>
        <w:rPr>
          <w:szCs w:val="24"/>
        </w:rPr>
      </w:pPr>
      <w:r w:rsidRPr="00DC58ED">
        <w:rPr>
          <w:szCs w:val="24"/>
        </w:rPr>
        <w:t>при подъеме-опускании вышки – граница опасной зоны определяется радиус</w:t>
      </w:r>
      <w:r w:rsidR="00661B93">
        <w:rPr>
          <w:szCs w:val="24"/>
        </w:rPr>
        <w:t>ом равным, высоте вышки плюс 10</w:t>
      </w:r>
      <w:r w:rsidR="00975ADB">
        <w:rPr>
          <w:szCs w:val="24"/>
        </w:rPr>
        <w:t xml:space="preserve"> </w:t>
      </w:r>
      <w:r w:rsidRPr="00DC58ED">
        <w:rPr>
          <w:szCs w:val="24"/>
        </w:rPr>
        <w:t>м</w:t>
      </w:r>
      <w:r w:rsidR="00975ADB">
        <w:rPr>
          <w:szCs w:val="24"/>
        </w:rPr>
        <w:t>етров</w:t>
      </w:r>
      <w:r w:rsidRPr="00DC58ED">
        <w:rPr>
          <w:szCs w:val="24"/>
        </w:rPr>
        <w:t>, при этом центром окружности является точка</w:t>
      </w:r>
      <w:r w:rsidR="00661B93">
        <w:rPr>
          <w:szCs w:val="24"/>
        </w:rPr>
        <w:t>,</w:t>
      </w:r>
      <w:r w:rsidRPr="00DC58ED">
        <w:rPr>
          <w:szCs w:val="24"/>
        </w:rPr>
        <w:t xml:space="preserve"> относитель</w:t>
      </w:r>
      <w:r w:rsidR="00661B93">
        <w:rPr>
          <w:szCs w:val="24"/>
        </w:rPr>
        <w:t>но которой  осуществляется подъе</w:t>
      </w:r>
      <w:r w:rsidRPr="00DC58ED">
        <w:rPr>
          <w:szCs w:val="24"/>
        </w:rPr>
        <w:t xml:space="preserve">м </w:t>
      </w:r>
      <w:r>
        <w:rPr>
          <w:szCs w:val="24"/>
        </w:rPr>
        <w:t>или опускания буровой вышки;</w:t>
      </w:r>
    </w:p>
    <w:p w:rsidR="008438C6" w:rsidRPr="00DC58ED" w:rsidRDefault="008438C6" w:rsidP="006E29DE">
      <w:pPr>
        <w:pStyle w:val="14"/>
        <w:numPr>
          <w:ilvl w:val="0"/>
          <w:numId w:val="6"/>
        </w:numPr>
        <w:tabs>
          <w:tab w:val="left" w:pos="539"/>
        </w:tabs>
        <w:spacing w:before="60"/>
        <w:ind w:left="1276" w:hanging="357"/>
        <w:jc w:val="both"/>
        <w:rPr>
          <w:szCs w:val="24"/>
        </w:rPr>
      </w:pPr>
      <w:r w:rsidRPr="00DC58ED">
        <w:rPr>
          <w:szCs w:val="24"/>
        </w:rPr>
        <w:t>снятие с точки и транспортирование вышечно - лебедочного блока – граница опасной зоны определяется радиус</w:t>
      </w:r>
      <w:r w:rsidR="00661B93">
        <w:rPr>
          <w:szCs w:val="24"/>
        </w:rPr>
        <w:t>ом равным, высоте вышки плюс 10</w:t>
      </w:r>
      <w:r w:rsidRPr="00DC58ED">
        <w:rPr>
          <w:szCs w:val="24"/>
        </w:rPr>
        <w:t>м от центра буровой вышки.</w:t>
      </w: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8438C6" w:rsidRDefault="008438C6" w:rsidP="0035525D">
      <w:pPr>
        <w:pStyle w:val="afd"/>
        <w:tabs>
          <w:tab w:val="left" w:pos="709"/>
        </w:tabs>
        <w:spacing w:after="0"/>
        <w:ind w:left="0"/>
      </w:pPr>
    </w:p>
    <w:p w:rsidR="00B63120" w:rsidRDefault="00B63120" w:rsidP="0035525D">
      <w:pPr>
        <w:pStyle w:val="afd"/>
        <w:tabs>
          <w:tab w:val="left" w:pos="709"/>
        </w:tabs>
        <w:spacing w:after="0"/>
        <w:ind w:left="0"/>
        <w:sectPr w:rsidR="00B63120" w:rsidSect="00B63120">
          <w:headerReference w:type="default" r:id="rId29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CF214A" w:rsidRDefault="00FC1EF3" w:rsidP="00A40F86">
      <w:pPr>
        <w:pStyle w:val="1"/>
        <w:numPr>
          <w:ilvl w:val="0"/>
          <w:numId w:val="2"/>
        </w:numPr>
        <w:tabs>
          <w:tab w:val="clear" w:pos="1742"/>
        </w:tabs>
        <w:spacing w:before="60" w:after="0"/>
        <w:ind w:left="567" w:hanging="567"/>
        <w:rPr>
          <w:caps/>
        </w:rPr>
      </w:pPr>
      <w:bookmarkStart w:id="49" w:name="_Toc370719892"/>
      <w:bookmarkStart w:id="50" w:name="_Toc386989290"/>
      <w:r w:rsidRPr="00CF214A">
        <w:rPr>
          <w:caps/>
          <w:kern w:val="0"/>
        </w:rPr>
        <w:lastRenderedPageBreak/>
        <w:t>ОСВОЕНИЕ,</w:t>
      </w:r>
      <w:r w:rsidR="00CF214A">
        <w:rPr>
          <w:caps/>
          <w:kern w:val="0"/>
        </w:rPr>
        <w:t xml:space="preserve"> </w:t>
      </w:r>
      <w:r w:rsidR="00661B93">
        <w:rPr>
          <w:caps/>
          <w:kern w:val="0"/>
        </w:rPr>
        <w:t xml:space="preserve">ИСПЫТАНИЕ, </w:t>
      </w:r>
      <w:r w:rsidR="00CF214A">
        <w:rPr>
          <w:caps/>
          <w:kern w:val="0"/>
        </w:rPr>
        <w:t xml:space="preserve">ЭКСПЛУАТАЦИЯ И РЕМОНТ СКВАЖИН, </w:t>
      </w:r>
      <w:r w:rsidR="00661B93">
        <w:rPr>
          <w:caps/>
          <w:kern w:val="0"/>
        </w:rPr>
        <w:t>ВЫПОЛНЕНИЕ РАБОТ С ПОМОЩЬЮ ТРОСОКАНАТНОГО МЕТОДА, ГРП И ГНКТ</w:t>
      </w:r>
      <w:r w:rsidRPr="00CF214A">
        <w:rPr>
          <w:caps/>
          <w:kern w:val="0"/>
        </w:rPr>
        <w:t xml:space="preserve"> В СКВАЖИНАХ</w:t>
      </w:r>
      <w:bookmarkEnd w:id="49"/>
      <w:bookmarkEnd w:id="50"/>
    </w:p>
    <w:p w:rsidR="00FC1EF3" w:rsidRPr="00DC58ED" w:rsidRDefault="00FC1EF3" w:rsidP="0035525D"/>
    <w:p w:rsidR="006D132E" w:rsidRDefault="00FC1EF3" w:rsidP="00716C4C">
      <w:pPr>
        <w:pStyle w:val="14"/>
        <w:numPr>
          <w:ilvl w:val="1"/>
          <w:numId w:val="35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DC58ED">
        <w:rPr>
          <w:szCs w:val="24"/>
        </w:rPr>
        <w:t xml:space="preserve">Освоение, </w:t>
      </w:r>
      <w:r w:rsidR="00A86BB3">
        <w:rPr>
          <w:szCs w:val="24"/>
        </w:rPr>
        <w:t xml:space="preserve">испытание, </w:t>
      </w:r>
      <w:r w:rsidRPr="00DC58ED">
        <w:rPr>
          <w:szCs w:val="24"/>
        </w:rPr>
        <w:t>экс</w:t>
      </w:r>
      <w:r w:rsidR="00A86BB3">
        <w:rPr>
          <w:szCs w:val="24"/>
        </w:rPr>
        <w:t xml:space="preserve">плуатация и </w:t>
      </w:r>
      <w:r w:rsidRPr="00DC58ED">
        <w:rPr>
          <w:szCs w:val="24"/>
        </w:rPr>
        <w:t xml:space="preserve">ремонт скважин, </w:t>
      </w:r>
      <w:r w:rsidR="00A86BB3">
        <w:rPr>
          <w:szCs w:val="24"/>
        </w:rPr>
        <w:t>выполнение работ с помощью тросоканатного метода</w:t>
      </w:r>
      <w:r w:rsidR="00E21EBE">
        <w:rPr>
          <w:szCs w:val="24"/>
        </w:rPr>
        <w:t xml:space="preserve"> </w:t>
      </w:r>
      <w:r w:rsidR="00E21EBE" w:rsidRPr="00E21EBE">
        <w:rPr>
          <w:szCs w:val="24"/>
        </w:rPr>
        <w:t>(</w:t>
      </w:r>
      <w:r w:rsidR="00E118D6">
        <w:rPr>
          <w:szCs w:val="24"/>
        </w:rPr>
        <w:t>ПВР</w:t>
      </w:r>
      <w:r w:rsidR="00E21EBE" w:rsidRPr="00E21EBE">
        <w:rPr>
          <w:szCs w:val="24"/>
        </w:rPr>
        <w:t xml:space="preserve">, геофизические работы, работы </w:t>
      </w:r>
      <w:r w:rsidR="00E21EBE">
        <w:rPr>
          <w:szCs w:val="24"/>
        </w:rPr>
        <w:t>по очистке лифтов)</w:t>
      </w:r>
      <w:r w:rsidR="00A86BB3" w:rsidRPr="00E21EBE">
        <w:rPr>
          <w:szCs w:val="24"/>
        </w:rPr>
        <w:t xml:space="preserve">, ГРП и ГНКТ </w:t>
      </w:r>
      <w:r w:rsidRPr="00E21EBE">
        <w:rPr>
          <w:szCs w:val="24"/>
        </w:rPr>
        <w:t>в скважинах</w:t>
      </w:r>
      <w:r w:rsidR="00A86BB3" w:rsidRPr="00E21EBE">
        <w:rPr>
          <w:szCs w:val="24"/>
        </w:rPr>
        <w:t>,</w:t>
      </w:r>
      <w:r w:rsidRPr="00E21EBE">
        <w:rPr>
          <w:szCs w:val="24"/>
        </w:rPr>
        <w:t xml:space="preserve"> проводятся в соответствии с требованиями «Правил безопасности в нефтяной и газовой промышленности», </w:t>
      </w:r>
      <w:r w:rsidR="00716C4C" w:rsidRPr="00716C4C">
        <w:rPr>
          <w:szCs w:val="24"/>
        </w:rPr>
        <w:t>«Правил безопасности при взрывных работах, утвержденных приказом Федеральной службы по экологическому, технологическому и атомному надзору от 16.12.2013 г № 605»</w:t>
      </w:r>
    </w:p>
    <w:p w:rsidR="0035525D" w:rsidRDefault="0035525D" w:rsidP="006D132E">
      <w:pPr>
        <w:pStyle w:val="14"/>
        <w:shd w:val="clear" w:color="auto" w:fill="FFFFFF"/>
        <w:spacing w:before="60"/>
        <w:ind w:left="786"/>
        <w:jc w:val="both"/>
      </w:pPr>
      <w:r w:rsidRPr="00DC58ED">
        <w:t xml:space="preserve">Меры безопасности, вытекающие из принятой технологии ПВР, должны быть указаны в «Техническом проекте на производство ПВР» в конкретной скважине. Разработанный </w:t>
      </w:r>
      <w:r w:rsidRPr="00903A11">
        <w:t>геофизическ</w:t>
      </w:r>
      <w:r>
        <w:t>ой</w:t>
      </w:r>
      <w:r w:rsidRPr="00903A11">
        <w:t xml:space="preserve"> </w:t>
      </w:r>
      <w:r w:rsidRPr="00A9397A">
        <w:t>организацией</w:t>
      </w:r>
      <w:r w:rsidR="005F790D">
        <w:t xml:space="preserve"> (Подрядчиком)</w:t>
      </w:r>
      <w:r w:rsidRPr="00A9397A">
        <w:t xml:space="preserve"> </w:t>
      </w:r>
      <w:r w:rsidRPr="00DC58ED">
        <w:t>«Технический проект» должен быть согла</w:t>
      </w:r>
      <w:r>
        <w:t xml:space="preserve">сован с заказчиком </w:t>
      </w:r>
      <w:r w:rsidRPr="00DC58ED">
        <w:t xml:space="preserve">работ </w:t>
      </w:r>
      <w:r w:rsidRPr="00A9397A">
        <w:t>(буров</w:t>
      </w:r>
      <w:r w:rsidR="005F790D">
        <w:t xml:space="preserve">ой, ТКРС </w:t>
      </w:r>
      <w:r>
        <w:t>организацией</w:t>
      </w:r>
      <w:r w:rsidRPr="00A9397A">
        <w:t xml:space="preserve">, </w:t>
      </w:r>
      <w:r w:rsidR="007B2A74">
        <w:rPr>
          <w:szCs w:val="24"/>
        </w:rPr>
        <w:t xml:space="preserve">ООО «РН-Юганскнефтегаз» </w:t>
      </w:r>
      <w:r w:rsidR="003F5E49">
        <w:t>(</w:t>
      </w:r>
      <w:r w:rsidR="003F5E49" w:rsidRPr="006D132E">
        <w:rPr>
          <w:szCs w:val="24"/>
        </w:rPr>
        <w:t>с которой совместно производятся ПВР</w:t>
      </w:r>
      <w:r w:rsidRPr="00A9397A">
        <w:t>)</w:t>
      </w:r>
      <w:r w:rsidR="003F5E49">
        <w:t>)</w:t>
      </w:r>
      <w:r w:rsidRPr="00A9397A">
        <w:t>.</w:t>
      </w:r>
      <w:r w:rsidRPr="00DC58ED">
        <w:t xml:space="preserve"> </w:t>
      </w:r>
    </w:p>
    <w:p w:rsidR="006D132E" w:rsidRDefault="00FC1EF3" w:rsidP="006D132E">
      <w:pPr>
        <w:pStyle w:val="14"/>
        <w:numPr>
          <w:ilvl w:val="1"/>
          <w:numId w:val="35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35525D">
        <w:rPr>
          <w:szCs w:val="24"/>
        </w:rPr>
        <w:t xml:space="preserve">При выполнении ПВР в составе сложных технологий испытания и освоения скважин, требующих непосредственного взаимодействия персонала Подрядчиков и Заказчика, работы должны выполняться по планам, совместно утверждаемым их руководителями. </w:t>
      </w:r>
      <w:r w:rsidR="0035525D" w:rsidRPr="006D132E">
        <w:rPr>
          <w:szCs w:val="24"/>
        </w:rPr>
        <w:t>Запрещается проведение ПВР в скважинах при отсутствии на устье противовыбросового оборудования, смонтированного согласно утвержденной схеме и опрессованного в соответствии с установленными  требованиями.</w:t>
      </w:r>
    </w:p>
    <w:p w:rsidR="00FC1EF3" w:rsidRDefault="00FC1EF3" w:rsidP="006D132E">
      <w:pPr>
        <w:pStyle w:val="14"/>
        <w:numPr>
          <w:ilvl w:val="1"/>
          <w:numId w:val="35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Перед непосредственным выполнением ПВР должны быть проверены: качество изоляции электросетей и заземление оборудования. Для подсоединения отдельных заземляющих проводников геофизического оборудования, в легкодоступном и хорошо видимом месте должна быть оборудована точка подключения, обозначенная  знаком «Земля».</w:t>
      </w:r>
    </w:p>
    <w:p w:rsidR="006D132E" w:rsidRDefault="00FC1EF3" w:rsidP="006D132E">
      <w:pPr>
        <w:pStyle w:val="14"/>
        <w:numPr>
          <w:ilvl w:val="1"/>
          <w:numId w:val="35"/>
        </w:numPr>
        <w:shd w:val="clear" w:color="auto" w:fill="FFFFFF"/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На скважине должны быть подготовлены площадки для работ по снаряжению и заряжанию ПВА. Эти площадки должны быть удалены от жилых и бытовы</w:t>
      </w:r>
      <w:r w:rsidR="00173522" w:rsidRPr="006D132E">
        <w:rPr>
          <w:szCs w:val="24"/>
        </w:rPr>
        <w:t>х помещений не менее чем на 100м, от устья скважин – 50</w:t>
      </w:r>
      <w:r w:rsidRPr="006D132E">
        <w:rPr>
          <w:szCs w:val="24"/>
        </w:rPr>
        <w:t>м. При использовании ЛПС, она должна располагатьс</w:t>
      </w:r>
      <w:r w:rsidR="00173522" w:rsidRPr="006D132E">
        <w:rPr>
          <w:szCs w:val="24"/>
        </w:rPr>
        <w:t>я от устья скважины не ближе 20</w:t>
      </w:r>
      <w:r w:rsidRPr="006D132E">
        <w:rPr>
          <w:szCs w:val="24"/>
        </w:rPr>
        <w:t xml:space="preserve">м. </w:t>
      </w:r>
    </w:p>
    <w:p w:rsidR="0035525D" w:rsidRPr="006D132E" w:rsidRDefault="0035525D" w:rsidP="006D132E">
      <w:pPr>
        <w:pStyle w:val="14"/>
        <w:shd w:val="clear" w:color="auto" w:fill="FFFFFF"/>
        <w:spacing w:before="60"/>
        <w:ind w:left="786"/>
        <w:jc w:val="both"/>
        <w:rPr>
          <w:szCs w:val="24"/>
        </w:rPr>
      </w:pPr>
      <w:r w:rsidRPr="00DC58ED">
        <w:t>Вокруг места работ с взрывчатыми материалами и ПВА должны быть выставлены знаки обозначения границ опасных взрывных зон:</w:t>
      </w:r>
    </w:p>
    <w:p w:rsidR="0035525D" w:rsidRDefault="0035525D" w:rsidP="006D132E">
      <w:pPr>
        <w:pStyle w:val="14"/>
        <w:numPr>
          <w:ilvl w:val="0"/>
          <w:numId w:val="15"/>
        </w:numPr>
        <w:tabs>
          <w:tab w:val="left" w:pos="1276"/>
        </w:tabs>
        <w:spacing w:before="60"/>
        <w:ind w:left="1276"/>
        <w:jc w:val="both"/>
        <w:rPr>
          <w:szCs w:val="24"/>
        </w:rPr>
      </w:pPr>
      <w:r w:rsidRPr="00DC58ED">
        <w:rPr>
          <w:szCs w:val="24"/>
        </w:rPr>
        <w:t xml:space="preserve">мест </w:t>
      </w:r>
      <w:r w:rsidRPr="00170232">
        <w:rPr>
          <w:szCs w:val="24"/>
        </w:rPr>
        <w:t>снаряжения ПВА и контура взрывной цепи – радиусом</w:t>
      </w:r>
      <w:r w:rsidRPr="00DC58ED">
        <w:rPr>
          <w:szCs w:val="24"/>
        </w:rPr>
        <w:t xml:space="preserve"> не менее 20 метров;</w:t>
      </w:r>
    </w:p>
    <w:p w:rsidR="006D132E" w:rsidRDefault="0035525D" w:rsidP="006D132E">
      <w:pPr>
        <w:pStyle w:val="14"/>
        <w:numPr>
          <w:ilvl w:val="0"/>
          <w:numId w:val="15"/>
        </w:numPr>
        <w:tabs>
          <w:tab w:val="left" w:pos="1276"/>
        </w:tabs>
        <w:spacing w:before="60"/>
        <w:ind w:left="1276"/>
        <w:jc w:val="both"/>
        <w:rPr>
          <w:szCs w:val="24"/>
        </w:rPr>
      </w:pPr>
      <w:r w:rsidRPr="0035525D">
        <w:rPr>
          <w:szCs w:val="24"/>
        </w:rPr>
        <w:t>устья скважины – радиусом не менее 50 метров.</w:t>
      </w:r>
    </w:p>
    <w:p w:rsidR="00FC1EF3" w:rsidRDefault="00FC1EF3" w:rsidP="006D132E">
      <w:pPr>
        <w:pStyle w:val="14"/>
        <w:numPr>
          <w:ilvl w:val="1"/>
          <w:numId w:val="35"/>
        </w:numPr>
        <w:tabs>
          <w:tab w:val="left" w:pos="1276"/>
        </w:tabs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Приступать к выполнению ПВР на скважине разрешается только после окончания работ по подготовке ее территории, ствола и оборудования к ПВР, подтвержденного «Актом готовности скважины для производства ПВР», подписанным представителями Заказчика и Подрядчика и в соответствии с планом работ, утвержденным техническим руководителем организации – заказчика ПВР.</w:t>
      </w:r>
    </w:p>
    <w:p w:rsidR="00FC1EF3" w:rsidRPr="006D132E" w:rsidRDefault="00FC1EF3" w:rsidP="006D132E">
      <w:pPr>
        <w:pStyle w:val="14"/>
        <w:numPr>
          <w:ilvl w:val="1"/>
          <w:numId w:val="35"/>
        </w:numPr>
        <w:tabs>
          <w:tab w:val="left" w:pos="1276"/>
        </w:tabs>
        <w:spacing w:before="60"/>
        <w:ind w:hanging="644"/>
        <w:jc w:val="both"/>
        <w:rPr>
          <w:szCs w:val="24"/>
        </w:rPr>
      </w:pPr>
      <w:r>
        <w:t xml:space="preserve">Во </w:t>
      </w:r>
      <w:r w:rsidRPr="00170232">
        <w:t xml:space="preserve">время ведения прострелочных работ (перфорации эксплуатационных колонн, ремонтных работ и других внутрискважинных операций), после спуска ПВА в </w:t>
      </w:r>
      <w:r w:rsidR="005F790D">
        <w:t>скважину на глубину не менее 50</w:t>
      </w:r>
      <w:r w:rsidR="006D132E">
        <w:t xml:space="preserve"> </w:t>
      </w:r>
      <w:r w:rsidRPr="00170232">
        <w:t>м</w:t>
      </w:r>
      <w:r w:rsidR="006D132E">
        <w:t>етров</w:t>
      </w:r>
      <w:r w:rsidRPr="00170232">
        <w:t>, вокруг скважины устанавливается</w:t>
      </w:r>
      <w:r w:rsidRPr="00DC58ED">
        <w:t xml:space="preserve"> оп</w:t>
      </w:r>
      <w:r w:rsidR="005F790D">
        <w:t>асная зона радиусом не менее 10</w:t>
      </w:r>
      <w:r w:rsidR="006D132E">
        <w:t xml:space="preserve"> метров</w:t>
      </w:r>
      <w:r w:rsidRPr="00DC58ED">
        <w:t>. Прострелочные работы должны проводиться с соблюдением требований безопасности.</w:t>
      </w:r>
    </w:p>
    <w:p w:rsidR="00FC1EF3" w:rsidRPr="006D132E" w:rsidRDefault="00FC1EF3" w:rsidP="006D132E">
      <w:pPr>
        <w:pStyle w:val="14"/>
        <w:numPr>
          <w:ilvl w:val="1"/>
          <w:numId w:val="35"/>
        </w:numPr>
        <w:tabs>
          <w:tab w:val="left" w:pos="1276"/>
        </w:tabs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Освоение скважин</w:t>
      </w:r>
      <w:r w:rsidR="005F790D" w:rsidRPr="006D132E">
        <w:rPr>
          <w:szCs w:val="24"/>
        </w:rPr>
        <w:t xml:space="preserve"> производится Подрядчиком в объе</w:t>
      </w:r>
      <w:r w:rsidRPr="006D132E">
        <w:rPr>
          <w:szCs w:val="24"/>
        </w:rPr>
        <w:t>ме утвержденного плана работы</w:t>
      </w:r>
      <w:r w:rsidR="00E24103" w:rsidRPr="006D132E">
        <w:rPr>
          <w:szCs w:val="24"/>
        </w:rPr>
        <w:t xml:space="preserve">,  согласованного с Заказчиком </w:t>
      </w:r>
      <w:r w:rsidR="00E24103" w:rsidRPr="00E24103">
        <w:t>и может включать следующие операции:</w:t>
      </w:r>
    </w:p>
    <w:p w:rsidR="0035525D" w:rsidRDefault="0035525D" w:rsidP="006D132E">
      <w:pPr>
        <w:pStyle w:val="14"/>
        <w:numPr>
          <w:ilvl w:val="0"/>
          <w:numId w:val="16"/>
        </w:numPr>
        <w:tabs>
          <w:tab w:val="left" w:pos="539"/>
        </w:tabs>
        <w:spacing w:before="60"/>
        <w:ind w:left="1276"/>
        <w:jc w:val="both"/>
        <w:rPr>
          <w:szCs w:val="24"/>
        </w:rPr>
      </w:pPr>
      <w:r w:rsidRPr="00170232">
        <w:rPr>
          <w:szCs w:val="24"/>
        </w:rPr>
        <w:lastRenderedPageBreak/>
        <w:t>промывка, глушение, спускоподъемные операции внутрискважинного и насосного оборудования, обработка призабойной зоны пласта, геофизические работы, перфорация, гидравлический разрыв пласта, установка и опрессовка фонтанной арматуры, промывка на воду и нефть, испытание скважины, сдача скважины и территории кустовой площадки нефтегазодобывающему предприятию по акту в соотве</w:t>
      </w:r>
      <w:r>
        <w:rPr>
          <w:szCs w:val="24"/>
        </w:rPr>
        <w:t>тствии с установленным порядком;</w:t>
      </w:r>
    </w:p>
    <w:p w:rsidR="006D132E" w:rsidRDefault="0035525D" w:rsidP="006D132E">
      <w:pPr>
        <w:pStyle w:val="14"/>
        <w:numPr>
          <w:ilvl w:val="0"/>
          <w:numId w:val="16"/>
        </w:numPr>
        <w:tabs>
          <w:tab w:val="left" w:pos="539"/>
        </w:tabs>
        <w:spacing w:before="60"/>
        <w:ind w:left="1276"/>
        <w:jc w:val="both"/>
        <w:rPr>
          <w:szCs w:val="24"/>
        </w:rPr>
      </w:pPr>
      <w:r w:rsidRPr="0035525D">
        <w:rPr>
          <w:szCs w:val="24"/>
        </w:rPr>
        <w:t>подключение освоенных скважин к коммуникациям системы сбора нефти.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После спуска НКТ, установки устьевой арматуры и проверки ее на герметичность, все задвижки должны быть закрыты. На фонтанной арматуре устанавливаются манометры, а на всех отводах и концевых задвижках – фланцевые заглушки.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Подключение освоенной скважины к комму</w:t>
      </w:r>
      <w:r w:rsidRPr="006D132E">
        <w:rPr>
          <w:szCs w:val="24"/>
        </w:rPr>
        <w:softHyphen/>
        <w:t>никациям сбора нефти должно производиться в строгом соответствии с проектом. Использование временных схем сбора и транспортирования нефти запрещается.</w:t>
      </w:r>
    </w:p>
    <w:p w:rsidR="006D132E" w:rsidRDefault="00E2410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Снижение уровня жидкости в эксплуатационной колонне с использованием воздуха запрещается.</w:t>
      </w:r>
    </w:p>
    <w:p w:rsidR="006D132E" w:rsidRDefault="00E24103" w:rsidP="006D132E">
      <w:pPr>
        <w:pStyle w:val="14"/>
        <w:spacing w:before="60"/>
        <w:ind w:left="786"/>
        <w:jc w:val="both"/>
        <w:rPr>
          <w:szCs w:val="24"/>
        </w:rPr>
      </w:pPr>
      <w:r w:rsidRPr="006D132E">
        <w:rPr>
          <w:szCs w:val="24"/>
        </w:rPr>
        <w:t>Вызов притока путем снижения уровня в эксплуатационной колонне свабированием, использованием скважинных насосов, нагнетанием инертного газа или природного газа от соседней скважины производится в соответствии с планом работ и согласовывается с заказчиком.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071905">
        <w:rPr>
          <w:szCs w:val="24"/>
        </w:rPr>
        <w:t>При освоении скважин с использованием инертных газов с помощью передвижной азотно-газовой установки, последняя должна устанавливаться на расстоянии не менее 25 м</w:t>
      </w:r>
      <w:r w:rsidR="006D132E">
        <w:rPr>
          <w:szCs w:val="24"/>
        </w:rPr>
        <w:t>етров</w:t>
      </w:r>
      <w:r w:rsidRPr="00071905">
        <w:rPr>
          <w:szCs w:val="24"/>
        </w:rPr>
        <w:t xml:space="preserve"> от устья скважины.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Устья скважин на кусте скважин должны быть оборудованы (в зависимости от способа эксплуатации) однотиповой арматурой, а их колонные фланцы расположены на одном уровне от поверхности кустовой площадки.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Необходимость и порядок установки на высокодебитных скважинах, а также на скважинах с высоким газовым фактором клапанов-отсекателей и дистанционно управляемых устьевых задвижек определяются проектом, исходя из условия обеспечения безопасности работ.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С вводом в эксплуатацию первой скважины на кусте должен быть установлен порядок контроля загазованности воздушной среды на всей территории кустовой площадки. Разработка графика, определение места отбора проб и порядок контроля осуще</w:t>
      </w:r>
      <w:r w:rsidRPr="006D132E">
        <w:rPr>
          <w:szCs w:val="24"/>
        </w:rPr>
        <w:softHyphen/>
        <w:t>ствляются Заказчиком. Реализация этого контроля возлагается на ответственного руководителя работ на кустовой площадке.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Дополнительно, при производстве огневых и газоопасных работ на кустовой площадке каждая организация, выполняющая данные работы, должна организовать и осуществлять проведение контроля загазованности воздушной среды на ремонтируемой, осваиваемой (подготавливаемой к ГРП и т.д.) скважине.</w:t>
      </w:r>
    </w:p>
    <w:p w:rsidR="00FC1EF3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6D132E">
        <w:rPr>
          <w:szCs w:val="24"/>
        </w:rPr>
        <w:t>После завершения работ по бурению и освоению скважин кустовая площадка должна быть освобождена от бурового оборудования, не использованных при строительстве материалов, инструментов, отходов производства и потребления. После сдачи За</w:t>
      </w:r>
      <w:r w:rsidR="00071905" w:rsidRPr="006D132E">
        <w:rPr>
          <w:szCs w:val="24"/>
        </w:rPr>
        <w:t>казчику кустовой площадки или ее</w:t>
      </w:r>
      <w:r w:rsidRPr="006D132E">
        <w:rPr>
          <w:szCs w:val="24"/>
        </w:rPr>
        <w:t xml:space="preserve"> </w:t>
      </w:r>
      <w:r w:rsidR="00071905" w:rsidRPr="006D132E">
        <w:rPr>
          <w:szCs w:val="24"/>
        </w:rPr>
        <w:t>части по акту, Подрядчик не несе</w:t>
      </w:r>
      <w:r w:rsidRPr="006D132E">
        <w:rPr>
          <w:szCs w:val="24"/>
        </w:rPr>
        <w:t>т никакой ответственности за инциденты и происшествия на этой территории. Прием в эксплуатацию каждого опасного производственного объекта на кустовой площадке производится в установленном порядке. Подрядная организация несет ответственность за спущенное в скважину оборудование в рамках гарантийных обязательств.</w:t>
      </w:r>
    </w:p>
    <w:p w:rsidR="00FC1EF3" w:rsidRPr="006D132E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DC58ED">
        <w:lastRenderedPageBreak/>
        <w:t>В пределах запретных (о</w:t>
      </w:r>
      <w:r>
        <w:t xml:space="preserve">пасных) зон у эксплуатируемых </w:t>
      </w:r>
      <w:r w:rsidRPr="00DC58ED">
        <w:t>скважин не допускается присутствие лиц и транспортных средств, не связанных с неп</w:t>
      </w:r>
      <w:r w:rsidR="0035525D">
        <w:t>осредственным выполнением работ.</w:t>
      </w:r>
    </w:p>
    <w:p w:rsidR="005F41BC" w:rsidRPr="006D132E" w:rsidRDefault="00FC1EF3" w:rsidP="006D132E">
      <w:pPr>
        <w:pStyle w:val="14"/>
        <w:numPr>
          <w:ilvl w:val="1"/>
          <w:numId w:val="35"/>
        </w:numPr>
        <w:spacing w:before="60"/>
        <w:ind w:hanging="644"/>
        <w:jc w:val="both"/>
        <w:rPr>
          <w:szCs w:val="24"/>
        </w:rPr>
      </w:pPr>
      <w:r w:rsidRPr="00DC58ED">
        <w:t xml:space="preserve">Работы по </w:t>
      </w:r>
      <w:r w:rsidR="005F41BC">
        <w:t>о</w:t>
      </w:r>
      <w:r w:rsidR="005F41BC" w:rsidRPr="006D132E">
        <w:rPr>
          <w:szCs w:val="24"/>
        </w:rPr>
        <w:t xml:space="preserve">своению, испытанию и ремонту скважин, с помощью тросоканатного метода (ПВР, геофизические работы, работы по очистке лифтов), ГРП и ГНКТ в скважинах, </w:t>
      </w:r>
      <w:r w:rsidRPr="00170232">
        <w:t xml:space="preserve">должны проводиться специализированной Подрядной организацией по </w:t>
      </w:r>
      <w:r w:rsidR="005F41BC" w:rsidRPr="005F41BC">
        <w:t>плану работ, разработанному организацией - исполнителем работ, и утвержденному:</w:t>
      </w:r>
    </w:p>
    <w:p w:rsidR="005F41BC" w:rsidRPr="005F41BC" w:rsidRDefault="005F41BC" w:rsidP="006D132E">
      <w:pPr>
        <w:pStyle w:val="14"/>
        <w:numPr>
          <w:ilvl w:val="2"/>
          <w:numId w:val="35"/>
        </w:numPr>
        <w:shd w:val="clear" w:color="auto" w:fill="FFFFFF"/>
        <w:spacing w:before="60"/>
        <w:ind w:left="993"/>
        <w:jc w:val="both"/>
        <w:rPr>
          <w:szCs w:val="24"/>
        </w:rPr>
      </w:pPr>
      <w:r>
        <w:t>П</w:t>
      </w:r>
      <w:r w:rsidRPr="00971FED">
        <w:t>ри капитальном ремонте, освоении скважин, в том числе и после ГРП – техническим директором (главным инженером) Подрядчика и согласованному с Заказчиком:</w:t>
      </w:r>
    </w:p>
    <w:p w:rsidR="005F41BC" w:rsidRDefault="005F41BC" w:rsidP="006D132E">
      <w:pPr>
        <w:pStyle w:val="25"/>
        <w:numPr>
          <w:ilvl w:val="0"/>
          <w:numId w:val="22"/>
        </w:numPr>
        <w:tabs>
          <w:tab w:val="clear" w:pos="1260"/>
          <w:tab w:val="num" w:pos="851"/>
        </w:tabs>
        <w:spacing w:before="60" w:after="0" w:line="240" w:lineRule="auto"/>
        <w:ind w:left="1560"/>
        <w:jc w:val="both"/>
        <w:rPr>
          <w:i/>
        </w:rPr>
      </w:pPr>
      <w:r w:rsidRPr="00971FED">
        <w:t>начальником сектора супервайзинга по ТКРС региона;</w:t>
      </w:r>
    </w:p>
    <w:p w:rsidR="005F41BC" w:rsidRDefault="005F41BC" w:rsidP="006D132E">
      <w:pPr>
        <w:pStyle w:val="25"/>
        <w:numPr>
          <w:ilvl w:val="0"/>
          <w:numId w:val="22"/>
        </w:numPr>
        <w:tabs>
          <w:tab w:val="clear" w:pos="1260"/>
          <w:tab w:val="num" w:pos="851"/>
        </w:tabs>
        <w:spacing w:before="60" w:after="0" w:line="240" w:lineRule="auto"/>
        <w:ind w:left="1560"/>
        <w:jc w:val="both"/>
        <w:rPr>
          <w:i/>
        </w:rPr>
      </w:pPr>
      <w:r w:rsidRPr="00971FED">
        <w:t>менеджером по разработке месторождений региона;</w:t>
      </w:r>
    </w:p>
    <w:p w:rsidR="005F41BC" w:rsidRPr="00971FED" w:rsidRDefault="005F41BC" w:rsidP="006D132E">
      <w:pPr>
        <w:pStyle w:val="25"/>
        <w:numPr>
          <w:ilvl w:val="0"/>
          <w:numId w:val="22"/>
        </w:numPr>
        <w:tabs>
          <w:tab w:val="clear" w:pos="1260"/>
          <w:tab w:val="num" w:pos="851"/>
        </w:tabs>
        <w:spacing w:before="60" w:after="0" w:line="240" w:lineRule="auto"/>
        <w:ind w:left="1560"/>
        <w:jc w:val="both"/>
        <w:rPr>
          <w:i/>
        </w:rPr>
      </w:pPr>
      <w:r w:rsidRPr="00971FED">
        <w:t>начальником РИТУ ГУДН и Г.</w:t>
      </w:r>
    </w:p>
    <w:p w:rsidR="005F41BC" w:rsidRPr="006D132E" w:rsidRDefault="005F41BC" w:rsidP="006D132E">
      <w:pPr>
        <w:pStyle w:val="25"/>
        <w:spacing w:before="60" w:after="0" w:line="240" w:lineRule="auto"/>
        <w:ind w:left="993"/>
        <w:jc w:val="both"/>
      </w:pPr>
      <w:r w:rsidRPr="00DE28F5">
        <w:t xml:space="preserve">В отдельных случаях перечень лиц, согласующих планы работ при капитальном </w:t>
      </w:r>
      <w:r w:rsidRPr="006D132E">
        <w:t>ремонте, освоении скважин, в том числе и после ГРП, устанавливается в документах, определяющих  взаимоотношения между Заказчиком и Подрядчиком.</w:t>
      </w:r>
    </w:p>
    <w:p w:rsidR="005F41BC" w:rsidRPr="006D132E" w:rsidRDefault="005F41BC" w:rsidP="006D132E">
      <w:pPr>
        <w:pStyle w:val="25"/>
        <w:numPr>
          <w:ilvl w:val="2"/>
          <w:numId w:val="35"/>
        </w:numPr>
        <w:spacing w:before="60" w:after="0" w:line="240" w:lineRule="auto"/>
        <w:ind w:left="993"/>
        <w:jc w:val="both"/>
      </w:pPr>
      <w:r w:rsidRPr="006D132E">
        <w:t>При текущем ремо</w:t>
      </w:r>
      <w:r w:rsidR="00836273">
        <w:t>нте скважин – начальником цеха Т</w:t>
      </w:r>
      <w:r w:rsidRPr="006D132E">
        <w:t>РС и согласованному с Заказчиком:</w:t>
      </w:r>
    </w:p>
    <w:p w:rsidR="005F41BC" w:rsidRDefault="005F41BC" w:rsidP="006D132E">
      <w:pPr>
        <w:widowControl w:val="0"/>
        <w:numPr>
          <w:ilvl w:val="0"/>
          <w:numId w:val="23"/>
        </w:numPr>
        <w:tabs>
          <w:tab w:val="clear" w:pos="720"/>
          <w:tab w:val="num" w:pos="851"/>
        </w:tabs>
        <w:spacing w:before="60"/>
        <w:ind w:left="1560"/>
        <w:jc w:val="both"/>
      </w:pPr>
      <w:r w:rsidRPr="006D132E">
        <w:t>начальником</w:t>
      </w:r>
      <w:r w:rsidRPr="00DE28F5">
        <w:t xml:space="preserve"> ЦДНГ;</w:t>
      </w:r>
    </w:p>
    <w:p w:rsidR="005F41BC" w:rsidRPr="00971FED" w:rsidRDefault="005F41BC" w:rsidP="006D132E">
      <w:pPr>
        <w:widowControl w:val="0"/>
        <w:numPr>
          <w:ilvl w:val="0"/>
          <w:numId w:val="23"/>
        </w:numPr>
        <w:tabs>
          <w:tab w:val="clear" w:pos="720"/>
          <w:tab w:val="num" w:pos="851"/>
        </w:tabs>
        <w:spacing w:before="60"/>
        <w:ind w:left="1560"/>
        <w:jc w:val="both"/>
      </w:pPr>
      <w:r>
        <w:t>заместитель начальника цеха по геологии.</w:t>
      </w:r>
    </w:p>
    <w:p w:rsidR="005F41BC" w:rsidRPr="006D132E" w:rsidRDefault="005F41BC" w:rsidP="006D132E">
      <w:pPr>
        <w:pStyle w:val="25"/>
        <w:numPr>
          <w:ilvl w:val="2"/>
          <w:numId w:val="35"/>
        </w:numPr>
        <w:spacing w:before="60" w:after="0" w:line="240" w:lineRule="auto"/>
        <w:ind w:left="993"/>
        <w:jc w:val="both"/>
      </w:pPr>
      <w:r w:rsidRPr="006D132E">
        <w:t>При ремонте водозаборных скважин – техническим директором (главным инженером) Подрядчика и согласованному с Заказчиком:</w:t>
      </w:r>
    </w:p>
    <w:p w:rsidR="005F41BC" w:rsidRPr="006D132E" w:rsidRDefault="005F41BC" w:rsidP="006D132E">
      <w:pPr>
        <w:pStyle w:val="25"/>
        <w:numPr>
          <w:ilvl w:val="0"/>
          <w:numId w:val="24"/>
        </w:numPr>
        <w:tabs>
          <w:tab w:val="clear" w:pos="720"/>
          <w:tab w:val="num" w:pos="851"/>
        </w:tabs>
        <w:spacing w:before="60" w:after="0" w:line="240" w:lineRule="auto"/>
        <w:ind w:left="1560"/>
        <w:jc w:val="both"/>
      </w:pPr>
      <w:r w:rsidRPr="006D132E">
        <w:t>начальником сектора супервайзинга по ТКРС региона;</w:t>
      </w:r>
    </w:p>
    <w:p w:rsidR="005F41BC" w:rsidRDefault="005F41BC" w:rsidP="006D132E">
      <w:pPr>
        <w:pStyle w:val="25"/>
        <w:numPr>
          <w:ilvl w:val="0"/>
          <w:numId w:val="24"/>
        </w:numPr>
        <w:tabs>
          <w:tab w:val="clear" w:pos="720"/>
          <w:tab w:val="num" w:pos="851"/>
        </w:tabs>
        <w:spacing w:before="60" w:after="0" w:line="240" w:lineRule="auto"/>
        <w:ind w:left="1560"/>
        <w:jc w:val="both"/>
        <w:rPr>
          <w:i/>
        </w:rPr>
      </w:pPr>
      <w:r w:rsidRPr="006D132E">
        <w:t>менеджером</w:t>
      </w:r>
      <w:r w:rsidRPr="00971FED">
        <w:t xml:space="preserve"> по разработке месторождений региона;</w:t>
      </w:r>
    </w:p>
    <w:p w:rsidR="006D132E" w:rsidRPr="006D132E" w:rsidRDefault="005F41BC" w:rsidP="006D132E">
      <w:pPr>
        <w:pStyle w:val="25"/>
        <w:numPr>
          <w:ilvl w:val="0"/>
          <w:numId w:val="24"/>
        </w:numPr>
        <w:tabs>
          <w:tab w:val="clear" w:pos="720"/>
          <w:tab w:val="num" w:pos="851"/>
        </w:tabs>
        <w:spacing w:before="60" w:after="0" w:line="240" w:lineRule="auto"/>
        <w:ind w:left="1560"/>
        <w:jc w:val="both"/>
      </w:pPr>
      <w:r w:rsidRPr="006D132E">
        <w:t>главным инженером УППД.</w:t>
      </w:r>
    </w:p>
    <w:p w:rsidR="005F41BC" w:rsidRDefault="005F41BC" w:rsidP="006D132E">
      <w:pPr>
        <w:pStyle w:val="25"/>
        <w:numPr>
          <w:ilvl w:val="1"/>
          <w:numId w:val="35"/>
        </w:numPr>
        <w:spacing w:before="60" w:after="0" w:line="240" w:lineRule="auto"/>
        <w:ind w:hanging="644"/>
        <w:jc w:val="both"/>
      </w:pPr>
      <w:r w:rsidRPr="006D132E">
        <w:t xml:space="preserve">Работы по реконструкции скважин проводятся по планам, утвержденным техническим руководителем </w:t>
      </w:r>
      <w:r w:rsidR="00F54280" w:rsidRPr="006D132E">
        <w:t xml:space="preserve">подрядной </w:t>
      </w:r>
      <w:r w:rsidRPr="006D132E">
        <w:t>организации и согласованным с заказчиком в соответствии с проектной документацией на реконструкцию фонда скважин месторождения, площади, куста.</w:t>
      </w:r>
    </w:p>
    <w:p w:rsidR="005F41BC" w:rsidRDefault="005F41BC" w:rsidP="006D132E">
      <w:pPr>
        <w:pStyle w:val="25"/>
        <w:numPr>
          <w:ilvl w:val="1"/>
          <w:numId w:val="35"/>
        </w:numPr>
        <w:spacing w:before="60" w:after="0" w:line="240" w:lineRule="auto"/>
        <w:ind w:hanging="644"/>
        <w:jc w:val="both"/>
      </w:pPr>
      <w:r w:rsidRPr="006D132E">
        <w:t>План работ на</w:t>
      </w:r>
      <w:r w:rsidRPr="00980AA2">
        <w:t xml:space="preserve"> </w:t>
      </w:r>
      <w:r w:rsidR="00BC2CBD">
        <w:t>о</w:t>
      </w:r>
      <w:r w:rsidR="00BC2CBD" w:rsidRPr="00DC58ED">
        <w:t xml:space="preserve">своение, </w:t>
      </w:r>
      <w:r w:rsidR="006D132E">
        <w:t xml:space="preserve">испытание </w:t>
      </w:r>
      <w:r w:rsidR="00BC2CBD">
        <w:t xml:space="preserve">и </w:t>
      </w:r>
      <w:r w:rsidR="00BC2CBD" w:rsidRPr="00DC58ED">
        <w:t xml:space="preserve">ремонт скважин, </w:t>
      </w:r>
      <w:r w:rsidR="00BC2CBD">
        <w:t xml:space="preserve">выполнение работ с помощью тросоканатного метода </w:t>
      </w:r>
      <w:r w:rsidR="00BC2CBD" w:rsidRPr="00E21EBE">
        <w:t>(</w:t>
      </w:r>
      <w:r w:rsidR="00BC2CBD">
        <w:t>ПВР</w:t>
      </w:r>
      <w:r w:rsidR="00BC2CBD" w:rsidRPr="00E21EBE">
        <w:t xml:space="preserve">, геофизические работы, работы </w:t>
      </w:r>
      <w:r w:rsidR="00BC2CBD">
        <w:t>по очистке лифтов)</w:t>
      </w:r>
      <w:r w:rsidR="00BC2CBD" w:rsidRPr="00E21EBE">
        <w:t>, ГРП и ГНКТ</w:t>
      </w:r>
      <w:r w:rsidR="00BC2CBD" w:rsidRPr="00980AA2">
        <w:t xml:space="preserve"> </w:t>
      </w:r>
      <w:r w:rsidRPr="00980AA2">
        <w:t>должен содержать:</w:t>
      </w:r>
    </w:p>
    <w:p w:rsidR="005F41BC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сведения о конструкции и состоянии скважины;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пластовые давления и дату их последнего замера;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сведения о внутрискважинном оборудовании;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сведения о наличии давления в межколонных пространствах;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перечень планируемых технологических операций;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режимы и параметры технологических процессов;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сведения о категории скважины;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газовый фактор;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схему и тип противовыбросового оборудования;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плотность жидкости глушения и параметры промывочной жидкости;</w:t>
      </w:r>
    </w:p>
    <w:p w:rsidR="005F41BC" w:rsidRPr="00980AA2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объем запаса раствора, условия его доставки с растворного узла;</w:t>
      </w:r>
    </w:p>
    <w:p w:rsidR="005F41BC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980AA2">
        <w:t>мероприятия по предотвращению аварий, инцидентов и осложнений</w:t>
      </w:r>
      <w:r>
        <w:t>;</w:t>
      </w:r>
    </w:p>
    <w:p w:rsidR="005F41BC" w:rsidRPr="002B3719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t>тип колонной головки, завод-изготовитель;</w:t>
      </w:r>
    </w:p>
    <w:p w:rsidR="005F41BC" w:rsidRPr="002B3719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lastRenderedPageBreak/>
        <w:t>тип фонтанной арматуры, завод-изготовитель;</w:t>
      </w:r>
    </w:p>
    <w:p w:rsidR="005F41BC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t>диаметр канавки под уплотнительное кольцо верхнего фланца крестовины фонтанной арматуры;</w:t>
      </w:r>
    </w:p>
    <w:p w:rsidR="005F41BC" w:rsidRPr="002B3719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t>дата ввода скважины в эксплуатацию;</w:t>
      </w:r>
    </w:p>
    <w:p w:rsidR="005F41BC" w:rsidRPr="002B3719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t>максимально ожидаемое давление на устье;</w:t>
      </w:r>
    </w:p>
    <w:p w:rsidR="005F41BC" w:rsidRPr="002B3719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t>максимально допустимое давление на эксплуатационную колонну;</w:t>
      </w:r>
    </w:p>
    <w:p w:rsidR="005F41BC" w:rsidRPr="002B3719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2B3719">
        <w:t>максимально допустимое давление опрессовки эксплуатационной колонны и результат опрессовки;</w:t>
      </w:r>
    </w:p>
    <w:p w:rsidR="005F41BC" w:rsidRPr="00E71F86" w:rsidRDefault="005F41BC" w:rsidP="006D132E">
      <w:pPr>
        <w:numPr>
          <w:ilvl w:val="0"/>
          <w:numId w:val="25"/>
        </w:numPr>
        <w:tabs>
          <w:tab w:val="clear" w:pos="1080"/>
          <w:tab w:val="left" w:pos="0"/>
          <w:tab w:val="num" w:pos="851"/>
        </w:tabs>
        <w:spacing w:before="60"/>
        <w:ind w:left="1276"/>
        <w:jc w:val="both"/>
      </w:pPr>
      <w:r w:rsidRPr="00E71F86">
        <w:t>глубину залегания продуктивного пласта по вертикали.</w:t>
      </w:r>
    </w:p>
    <w:p w:rsidR="005F41BC" w:rsidRDefault="005F41BC" w:rsidP="00147F3F">
      <w:pPr>
        <w:numPr>
          <w:ilvl w:val="2"/>
          <w:numId w:val="35"/>
        </w:numPr>
        <w:tabs>
          <w:tab w:val="left" w:pos="0"/>
        </w:tabs>
        <w:spacing w:before="60"/>
        <w:ind w:left="993"/>
        <w:jc w:val="both"/>
      </w:pPr>
      <w:r w:rsidRPr="00E71F86">
        <w:t>При ведении работ, связанных с забуриванием и проводкой боковых стволов, планы работ должны дополнительно включать:</w:t>
      </w:r>
    </w:p>
    <w:p w:rsidR="005F41BC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интервал вырезки «окна»</w:t>
      </w:r>
      <w:r w:rsidRPr="00980AA2">
        <w:rPr>
          <w:rFonts w:ascii="Times New Roman" w:hAnsi="Times New Roman" w:cs="Times New Roman"/>
          <w:sz w:val="24"/>
          <w:szCs w:val="24"/>
        </w:rPr>
        <w:t xml:space="preserve"> в эксплуатационной колонне;</w:t>
      </w:r>
    </w:p>
    <w:p w:rsidR="005F41BC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80AA2">
        <w:rPr>
          <w:rFonts w:ascii="Times New Roman" w:hAnsi="Times New Roman" w:cs="Times New Roman"/>
          <w:sz w:val="24"/>
          <w:szCs w:val="24"/>
        </w:rPr>
        <w:t xml:space="preserve">технические средства и режимы работ </w:t>
      </w:r>
      <w:r>
        <w:rPr>
          <w:rFonts w:ascii="Times New Roman" w:hAnsi="Times New Roman" w:cs="Times New Roman"/>
          <w:sz w:val="24"/>
          <w:szCs w:val="24"/>
        </w:rPr>
        <w:t>по вырезке «окна»</w:t>
      </w:r>
      <w:r w:rsidRPr="00980AA2">
        <w:rPr>
          <w:rFonts w:ascii="Times New Roman" w:hAnsi="Times New Roman" w:cs="Times New Roman"/>
          <w:sz w:val="24"/>
          <w:szCs w:val="24"/>
        </w:rPr>
        <w:t>;</w:t>
      </w:r>
    </w:p>
    <w:p w:rsidR="005F41BC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80AA2">
        <w:rPr>
          <w:rFonts w:ascii="Times New Roman" w:hAnsi="Times New Roman" w:cs="Times New Roman"/>
          <w:sz w:val="24"/>
          <w:szCs w:val="24"/>
        </w:rPr>
        <w:t>компоновки колонны труб и низа бурильной колонны;</w:t>
      </w:r>
    </w:p>
    <w:p w:rsidR="005F41BC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80AA2">
        <w:rPr>
          <w:rFonts w:ascii="Times New Roman" w:hAnsi="Times New Roman" w:cs="Times New Roman"/>
          <w:sz w:val="24"/>
          <w:szCs w:val="24"/>
        </w:rPr>
        <w:t>тип породоразрушающего инструмента и его привода;</w:t>
      </w:r>
    </w:p>
    <w:p w:rsidR="005F41BC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80AA2">
        <w:rPr>
          <w:rFonts w:ascii="Times New Roman" w:hAnsi="Times New Roman" w:cs="Times New Roman"/>
          <w:sz w:val="24"/>
          <w:szCs w:val="24"/>
        </w:rPr>
        <w:t>навигационное обеспечение траектории бокового ствола или горизонтального ответвления;</w:t>
      </w:r>
    </w:p>
    <w:p w:rsidR="005F41BC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80AA2">
        <w:rPr>
          <w:rFonts w:ascii="Times New Roman" w:hAnsi="Times New Roman" w:cs="Times New Roman"/>
          <w:sz w:val="24"/>
          <w:szCs w:val="24"/>
        </w:rPr>
        <w:t>режимы проходки бокового ствола и утилизации выбуренной породы;</w:t>
      </w:r>
    </w:p>
    <w:p w:rsidR="005F41BC" w:rsidRPr="00980AA2" w:rsidRDefault="005F41BC" w:rsidP="00147F3F">
      <w:pPr>
        <w:pStyle w:val="ConsPlusNormal"/>
        <w:numPr>
          <w:ilvl w:val="0"/>
          <w:numId w:val="26"/>
        </w:numPr>
        <w:tabs>
          <w:tab w:val="clear" w:pos="720"/>
          <w:tab w:val="num" w:pos="567"/>
        </w:tabs>
        <w:spacing w:before="6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980AA2">
        <w:rPr>
          <w:rFonts w:ascii="Times New Roman" w:hAnsi="Times New Roman" w:cs="Times New Roman"/>
          <w:sz w:val="24"/>
          <w:szCs w:val="24"/>
        </w:rPr>
        <w:t>крепление пробуренного ствола (спуск фильтра, технологическая оснастка, сочленение фильтра с эксплуатационной колонной и другие технологические операции).</w:t>
      </w:r>
    </w:p>
    <w:p w:rsidR="005F41BC" w:rsidRDefault="005F41BC" w:rsidP="00847E98">
      <w:pPr>
        <w:tabs>
          <w:tab w:val="left" w:pos="1260"/>
          <w:tab w:val="num" w:pos="2520"/>
        </w:tabs>
        <w:spacing w:before="60"/>
        <w:ind w:left="993"/>
        <w:jc w:val="both"/>
      </w:pPr>
      <w:r w:rsidRPr="00980AA2">
        <w:t>Кроме основного плана работ должны составляться дополнительные планы работ на крепление боковых стволов, которые составляются по результатам интерпретации данных геофизического каротажа в процессе бурения или окончательного каротажа.</w:t>
      </w:r>
    </w:p>
    <w:p w:rsidR="005F41BC" w:rsidRPr="00842AC5" w:rsidRDefault="005F41BC" w:rsidP="00147F3F">
      <w:pPr>
        <w:numPr>
          <w:ilvl w:val="2"/>
          <w:numId w:val="35"/>
        </w:numPr>
        <w:tabs>
          <w:tab w:val="left" w:pos="0"/>
        </w:tabs>
        <w:spacing w:before="60"/>
        <w:ind w:left="993"/>
        <w:jc w:val="both"/>
      </w:pPr>
      <w:r w:rsidRPr="00E71F86">
        <w:t xml:space="preserve">При ведении работ, связанных с </w:t>
      </w:r>
      <w:r>
        <w:t>ГНКТ</w:t>
      </w:r>
      <w:r w:rsidRPr="00E71F86">
        <w:t xml:space="preserve">, планы работ должны дополнительно </w:t>
      </w:r>
      <w:r w:rsidRPr="00842AC5">
        <w:t>включать:</w:t>
      </w:r>
    </w:p>
    <w:p w:rsidR="005F41BC" w:rsidRPr="00842AC5" w:rsidRDefault="005F41BC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 w:rsidRPr="00842AC5">
        <w:t xml:space="preserve">минимальный </w:t>
      </w:r>
      <w:r>
        <w:t>проходной диаметр пакера;</w:t>
      </w:r>
    </w:p>
    <w:p w:rsidR="005F41BC" w:rsidRPr="00842AC5" w:rsidRDefault="005F41BC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>
        <w:t>фактический график износа ГНКТ;</w:t>
      </w:r>
    </w:p>
    <w:p w:rsidR="005F41BC" w:rsidRPr="00842AC5" w:rsidRDefault="00847E98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>
        <w:t>в</w:t>
      </w:r>
      <w:r w:rsidR="005F41BC" w:rsidRPr="00842AC5">
        <w:t>ремя разрядки скважины посл</w:t>
      </w:r>
      <w:r w:rsidR="005F41BC">
        <w:t>е открытия центральной задвижки;</w:t>
      </w:r>
    </w:p>
    <w:p w:rsidR="005F41BC" w:rsidRPr="00842AC5" w:rsidRDefault="00847E98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>
        <w:t>к</w:t>
      </w:r>
      <w:r w:rsidR="005F41BC" w:rsidRPr="00842AC5">
        <w:t>оличест</w:t>
      </w:r>
      <w:r w:rsidR="005F41BC">
        <w:t>во часов распада геля после ГРП;</w:t>
      </w:r>
    </w:p>
    <w:p w:rsidR="005F41BC" w:rsidRPr="00842AC5" w:rsidRDefault="00847E98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>
        <w:t>р</w:t>
      </w:r>
      <w:r w:rsidR="005F41BC">
        <w:t>асчетная глубина текущего забоя;</w:t>
      </w:r>
    </w:p>
    <w:p w:rsidR="005F41BC" w:rsidRPr="00842AC5" w:rsidRDefault="00847E98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>
        <w:t>п</w:t>
      </w:r>
      <w:r w:rsidR="005F41BC" w:rsidRPr="00842AC5">
        <w:t>редполагаемое рас</w:t>
      </w:r>
      <w:r w:rsidR="005F41BC">
        <w:t>четное время проведения ремонта;</w:t>
      </w:r>
    </w:p>
    <w:p w:rsidR="00147F3F" w:rsidRDefault="00847E98" w:rsidP="00147F3F">
      <w:pPr>
        <w:numPr>
          <w:ilvl w:val="0"/>
          <w:numId w:val="27"/>
        </w:numPr>
        <w:tabs>
          <w:tab w:val="clear" w:pos="1080"/>
          <w:tab w:val="left" w:pos="0"/>
          <w:tab w:val="num" w:pos="851"/>
        </w:tabs>
        <w:spacing w:before="60"/>
        <w:ind w:left="1560"/>
        <w:jc w:val="both"/>
      </w:pPr>
      <w:r>
        <w:t>п</w:t>
      </w:r>
      <w:r w:rsidR="005F41BC" w:rsidRPr="00842AC5">
        <w:t>редполагаемое количество и наименование химреагентов для работы.</w:t>
      </w:r>
    </w:p>
    <w:p w:rsidR="00147F3F" w:rsidRDefault="00605409" w:rsidP="00147F3F">
      <w:pPr>
        <w:pStyle w:val="afb"/>
        <w:numPr>
          <w:ilvl w:val="1"/>
          <w:numId w:val="35"/>
        </w:numPr>
        <w:tabs>
          <w:tab w:val="left" w:pos="0"/>
        </w:tabs>
        <w:spacing w:before="60"/>
        <w:ind w:hanging="644"/>
        <w:jc w:val="both"/>
      </w:pPr>
      <w:r w:rsidRPr="00147F3F">
        <w:t>Ремонт скважин на кусте без остановки соседней скважины разрешается при условии осуществления и использования мероприятий и технических средств, предусмотренных планом.</w:t>
      </w:r>
    </w:p>
    <w:p w:rsidR="00605409" w:rsidRPr="00147F3F" w:rsidRDefault="00605409" w:rsidP="00147F3F">
      <w:pPr>
        <w:pStyle w:val="afb"/>
        <w:tabs>
          <w:tab w:val="left" w:pos="0"/>
        </w:tabs>
        <w:spacing w:before="60"/>
        <w:ind w:left="786"/>
        <w:jc w:val="both"/>
      </w:pPr>
      <w:r w:rsidRPr="00147F3F">
        <w:t>При капитальном ремонте или освоении скважин соседние с ремонтируемой скважиной (по одной слева и справа), находящиеся под давлением, закрываются экранирующим устройством, обеспечивающим защиту устьевого оборудования от механического повреждения падающими предметами. Необходимость установки экранирующих устройств определяется планом работ на ремонт скважины.</w:t>
      </w:r>
    </w:p>
    <w:p w:rsidR="00605409" w:rsidRDefault="00605409" w:rsidP="006D132E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szCs w:val="24"/>
        </w:rPr>
      </w:pPr>
      <w:r w:rsidRPr="00605409">
        <w:rPr>
          <w:szCs w:val="24"/>
        </w:rPr>
        <w:t>Соседние с ремонтируемой, эксплуатирующиеся глубинными штанговыми насосами, скважины могут быть остановлены или работать с соответствующими мерами предосторожности, определенными планом работ.</w:t>
      </w:r>
    </w:p>
    <w:p w:rsidR="00605409" w:rsidRPr="00605409" w:rsidRDefault="00605409" w:rsidP="006D132E">
      <w:pPr>
        <w:pStyle w:val="14"/>
        <w:shd w:val="clear" w:color="auto" w:fill="FFFFFF"/>
        <w:tabs>
          <w:tab w:val="left" w:pos="709"/>
        </w:tabs>
        <w:spacing w:before="60"/>
        <w:ind w:left="709"/>
        <w:jc w:val="both"/>
        <w:rPr>
          <w:szCs w:val="24"/>
        </w:rPr>
      </w:pPr>
      <w:r w:rsidRPr="00605409">
        <w:rPr>
          <w:szCs w:val="24"/>
        </w:rPr>
        <w:lastRenderedPageBreak/>
        <w:t>Конструкция экранирующего устройства или ограждения должна:</w:t>
      </w:r>
    </w:p>
    <w:p w:rsidR="00605409" w:rsidRDefault="00605409" w:rsidP="00147F3F">
      <w:pPr>
        <w:pStyle w:val="14"/>
        <w:numPr>
          <w:ilvl w:val="0"/>
          <w:numId w:val="28"/>
        </w:numPr>
        <w:shd w:val="clear" w:color="auto" w:fill="FFFFFF"/>
        <w:tabs>
          <w:tab w:val="left" w:pos="567"/>
        </w:tabs>
        <w:spacing w:before="60"/>
        <w:ind w:left="1276"/>
        <w:jc w:val="both"/>
        <w:rPr>
          <w:szCs w:val="24"/>
        </w:rPr>
      </w:pPr>
      <w:r w:rsidRPr="00605409">
        <w:rPr>
          <w:szCs w:val="24"/>
        </w:rPr>
        <w:t>исключать возможность образования непроветриваемых зон;</w:t>
      </w:r>
    </w:p>
    <w:p w:rsidR="00147F3F" w:rsidRDefault="00605409" w:rsidP="00147F3F">
      <w:pPr>
        <w:pStyle w:val="14"/>
        <w:numPr>
          <w:ilvl w:val="0"/>
          <w:numId w:val="28"/>
        </w:numPr>
        <w:shd w:val="clear" w:color="auto" w:fill="FFFFFF"/>
        <w:tabs>
          <w:tab w:val="left" w:pos="567"/>
        </w:tabs>
        <w:spacing w:before="60"/>
        <w:ind w:left="1276"/>
        <w:jc w:val="both"/>
        <w:rPr>
          <w:szCs w:val="24"/>
        </w:rPr>
      </w:pPr>
      <w:r w:rsidRPr="00577DF8">
        <w:rPr>
          <w:szCs w:val="24"/>
        </w:rPr>
        <w:t>обеспечивать свободный доступ к узлам управления арматуры скважины.</w:t>
      </w:r>
    </w:p>
    <w:p w:rsidR="00147F3F" w:rsidRDefault="00FC1EF3" w:rsidP="00147F3F">
      <w:pPr>
        <w:pStyle w:val="14"/>
        <w:numPr>
          <w:ilvl w:val="1"/>
          <w:numId w:val="35"/>
        </w:numPr>
        <w:shd w:val="clear" w:color="auto" w:fill="FFFFFF"/>
        <w:tabs>
          <w:tab w:val="left" w:pos="567"/>
        </w:tabs>
        <w:spacing w:before="60"/>
        <w:ind w:hanging="644"/>
        <w:jc w:val="both"/>
        <w:rPr>
          <w:szCs w:val="24"/>
        </w:rPr>
      </w:pPr>
      <w:r w:rsidRPr="00147F3F">
        <w:rPr>
          <w:szCs w:val="24"/>
        </w:rPr>
        <w:t xml:space="preserve">Если установке экранирующих устройств препятствуют элементы обвязки скважины, то они должны быть демонтированы на период монтажа этих устройств. </w:t>
      </w:r>
    </w:p>
    <w:p w:rsidR="00147F3F" w:rsidRDefault="0035525D" w:rsidP="00147F3F">
      <w:pPr>
        <w:pStyle w:val="14"/>
        <w:shd w:val="clear" w:color="auto" w:fill="FFFFFF"/>
        <w:tabs>
          <w:tab w:val="left" w:pos="567"/>
        </w:tabs>
        <w:spacing w:before="60"/>
        <w:ind w:left="786"/>
        <w:jc w:val="both"/>
        <w:rPr>
          <w:szCs w:val="24"/>
        </w:rPr>
      </w:pPr>
      <w:r w:rsidRPr="00147F3F">
        <w:rPr>
          <w:szCs w:val="24"/>
        </w:rPr>
        <w:t>В случае невозможности выполнения этого условия скважины должны быть заглушены жидкостью глушения.</w:t>
      </w:r>
    </w:p>
    <w:p w:rsidR="00577DF8" w:rsidRDefault="00577DF8" w:rsidP="00147F3F">
      <w:pPr>
        <w:pStyle w:val="14"/>
        <w:numPr>
          <w:ilvl w:val="1"/>
          <w:numId w:val="35"/>
        </w:numPr>
        <w:shd w:val="clear" w:color="auto" w:fill="FFFFFF"/>
        <w:tabs>
          <w:tab w:val="left" w:pos="567"/>
        </w:tabs>
        <w:spacing w:before="60"/>
        <w:ind w:hanging="644"/>
        <w:jc w:val="both"/>
        <w:rPr>
          <w:szCs w:val="24"/>
        </w:rPr>
      </w:pPr>
      <w:r w:rsidRPr="00577DF8">
        <w:rPr>
          <w:szCs w:val="24"/>
        </w:rPr>
        <w:t>При ремонте скважин на газлифтных кустах перед расстановкой оборудования нагнетание газа в ремонтируемую скважину, а также в соседние скважины слева и справа (на период расстановки) прекращается. Избыточное давление газа в газопроводах и обвязке устья скважины разряжается до атмосферного. Запрещается установка оборудования и спецтехники на действующих шлейфах газопроводов.</w:t>
      </w:r>
    </w:p>
    <w:p w:rsidR="00577DF8" w:rsidRDefault="00577DF8" w:rsidP="00147F3F">
      <w:pPr>
        <w:pStyle w:val="14"/>
        <w:numPr>
          <w:ilvl w:val="1"/>
          <w:numId w:val="35"/>
        </w:numPr>
        <w:shd w:val="clear" w:color="auto" w:fill="FFFFFF"/>
        <w:tabs>
          <w:tab w:val="left" w:pos="567"/>
        </w:tabs>
        <w:spacing w:before="60"/>
        <w:ind w:hanging="644"/>
        <w:jc w:val="both"/>
        <w:rPr>
          <w:szCs w:val="24"/>
        </w:rPr>
      </w:pPr>
      <w:r w:rsidRPr="00147F3F">
        <w:rPr>
          <w:szCs w:val="24"/>
        </w:rPr>
        <w:t>При ремонте механизированных скважин на кусте с расстоянием между центрами устьев 1,5</w:t>
      </w:r>
      <w:r w:rsidR="00147F3F">
        <w:rPr>
          <w:szCs w:val="24"/>
        </w:rPr>
        <w:t xml:space="preserve"> </w:t>
      </w:r>
      <w:r w:rsidRPr="00147F3F">
        <w:rPr>
          <w:szCs w:val="24"/>
        </w:rPr>
        <w:t>м</w:t>
      </w:r>
      <w:r w:rsidR="00147F3F">
        <w:rPr>
          <w:szCs w:val="24"/>
        </w:rPr>
        <w:t>етров</w:t>
      </w:r>
      <w:r w:rsidRPr="00147F3F">
        <w:rPr>
          <w:szCs w:val="24"/>
        </w:rPr>
        <w:t xml:space="preserve"> и менее, соседние скважины должны быть остановлены, и при необходимости заглушены.</w:t>
      </w:r>
    </w:p>
    <w:p w:rsidR="00577DF8" w:rsidRDefault="00577DF8" w:rsidP="00147F3F">
      <w:pPr>
        <w:pStyle w:val="14"/>
        <w:numPr>
          <w:ilvl w:val="1"/>
          <w:numId w:val="35"/>
        </w:numPr>
        <w:shd w:val="clear" w:color="auto" w:fill="FFFFFF"/>
        <w:tabs>
          <w:tab w:val="left" w:pos="567"/>
        </w:tabs>
        <w:spacing w:before="60"/>
        <w:ind w:hanging="644"/>
        <w:jc w:val="both"/>
        <w:rPr>
          <w:szCs w:val="24"/>
        </w:rPr>
      </w:pPr>
      <w:r w:rsidRPr="00147F3F">
        <w:rPr>
          <w:szCs w:val="24"/>
        </w:rPr>
        <w:t xml:space="preserve">При освоении и ремонте скважин должны быть приняты меры по предотвращению разлива нефти, жидкости, находящейся в стволе скважины. </w:t>
      </w:r>
    </w:p>
    <w:p w:rsidR="00D956A6" w:rsidRDefault="00C50FBE" w:rsidP="00D956A6">
      <w:pPr>
        <w:pStyle w:val="14"/>
        <w:numPr>
          <w:ilvl w:val="1"/>
          <w:numId w:val="35"/>
        </w:numPr>
        <w:shd w:val="clear" w:color="auto" w:fill="FFFFFF"/>
        <w:tabs>
          <w:tab w:val="left" w:pos="567"/>
        </w:tabs>
        <w:spacing w:before="60"/>
        <w:ind w:hanging="644"/>
        <w:jc w:val="both"/>
        <w:rPr>
          <w:szCs w:val="24"/>
        </w:rPr>
      </w:pPr>
      <w:r w:rsidRPr="00C50FBE">
        <w:rPr>
          <w:szCs w:val="24"/>
        </w:rPr>
        <w:t>При производстве</w:t>
      </w:r>
      <w:r>
        <w:rPr>
          <w:szCs w:val="24"/>
        </w:rPr>
        <w:t xml:space="preserve"> работ с применением установок ГНКТ создание давле</w:t>
      </w:r>
      <w:r w:rsidRPr="00C50FBE">
        <w:rPr>
          <w:szCs w:val="24"/>
        </w:rPr>
        <w:t>ния более допустимого опрессовки эксплуата</w:t>
      </w:r>
      <w:r>
        <w:rPr>
          <w:szCs w:val="24"/>
        </w:rPr>
        <w:t>ционной колонны в затрубном про</w:t>
      </w:r>
      <w:r w:rsidRPr="00C50FBE">
        <w:rPr>
          <w:szCs w:val="24"/>
        </w:rPr>
        <w:t>странстве скважины запрещено. Производство р</w:t>
      </w:r>
      <w:r>
        <w:rPr>
          <w:szCs w:val="24"/>
        </w:rPr>
        <w:t>абот возобновляется после устра</w:t>
      </w:r>
      <w:r w:rsidRPr="00C50FBE">
        <w:rPr>
          <w:szCs w:val="24"/>
        </w:rPr>
        <w:t>нения причин роста давления.</w:t>
      </w:r>
    </w:p>
    <w:p w:rsidR="005B39BE" w:rsidRDefault="00847E98" w:rsidP="00847E98">
      <w:pPr>
        <w:pStyle w:val="14"/>
        <w:shd w:val="clear" w:color="auto" w:fill="FFFFFF"/>
        <w:tabs>
          <w:tab w:val="left" w:pos="567"/>
        </w:tabs>
        <w:spacing w:before="60"/>
        <w:ind w:left="786"/>
        <w:jc w:val="both"/>
        <w:rPr>
          <w:iCs/>
        </w:rPr>
      </w:pPr>
      <w:r w:rsidRPr="00847E98">
        <w:rPr>
          <w:iCs/>
        </w:rPr>
        <w:t xml:space="preserve">По незатронутым в Инструкции вопросам, следует руководствоваться Федеральными нормами и правилами в области промышленной безопасности «Правила безопасности в нефтяной и газовой промышленности», введенными в действие приказом Федеральной службы по экологическому, технологическому и атомному надзору от 12.03.2013 №101 (в редакции Приказа №1 от 12.01.2015г. О внесении изменений в Федеральные нормы и правила в области промышленной безопасности «Правила безопасности в нефтяной и газовой промышленности») и иными нормативными </w:t>
      </w:r>
      <w:r>
        <w:rPr>
          <w:iCs/>
        </w:rPr>
        <w:t xml:space="preserve">документами по противофонтанной </w:t>
      </w:r>
      <w:r w:rsidRPr="00847E98">
        <w:rPr>
          <w:iCs/>
        </w:rPr>
        <w:t>безопасности.</w:t>
      </w:r>
    </w:p>
    <w:p w:rsidR="00847E98" w:rsidRPr="00847E98" w:rsidRDefault="00847E98" w:rsidP="00847E98">
      <w:pPr>
        <w:pStyle w:val="14"/>
        <w:shd w:val="clear" w:color="auto" w:fill="FFFFFF"/>
        <w:tabs>
          <w:tab w:val="left" w:pos="567"/>
        </w:tabs>
        <w:spacing w:before="60"/>
        <w:ind w:left="786"/>
        <w:jc w:val="both"/>
        <w:rPr>
          <w:szCs w:val="24"/>
        </w:rPr>
        <w:sectPr w:rsidR="00847E98" w:rsidRPr="00847E98" w:rsidSect="00B63120">
          <w:headerReference w:type="default" r:id="rId30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5B39BE" w:rsidRPr="005B39BE" w:rsidRDefault="005B39BE" w:rsidP="005B39BE">
      <w:pPr>
        <w:sectPr w:rsidR="005B39BE" w:rsidRPr="005B39BE" w:rsidSect="005B39BE">
          <w:type w:val="continuous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35525D" w:rsidRDefault="00FC1EF3" w:rsidP="00A40F86">
      <w:pPr>
        <w:pStyle w:val="1"/>
        <w:numPr>
          <w:ilvl w:val="0"/>
          <w:numId w:val="2"/>
        </w:numPr>
        <w:tabs>
          <w:tab w:val="clear" w:pos="1742"/>
        </w:tabs>
        <w:spacing w:before="60" w:after="0"/>
        <w:ind w:left="567" w:hanging="567"/>
        <w:rPr>
          <w:caps/>
        </w:rPr>
      </w:pPr>
      <w:bookmarkStart w:id="51" w:name="_Toc370719893"/>
      <w:bookmarkStart w:id="52" w:name="_Toc386989291"/>
      <w:r w:rsidRPr="0035525D">
        <w:rPr>
          <w:caps/>
          <w:kern w:val="0"/>
          <w:szCs w:val="24"/>
        </w:rPr>
        <w:lastRenderedPageBreak/>
        <w:t>РАССЛЕДОВАНИЕ</w:t>
      </w:r>
      <w:r w:rsidRPr="0035525D">
        <w:rPr>
          <w:caps/>
          <w:kern w:val="0"/>
        </w:rPr>
        <w:t xml:space="preserve"> И УЧЕТ НЕСЧАСТНЫХ СЛУЧАЕВ, АВАРИЙ, ПОЖАРОВ И ИНЦИДЕНТОВ</w:t>
      </w:r>
      <w:bookmarkEnd w:id="51"/>
      <w:bookmarkEnd w:id="52"/>
    </w:p>
    <w:p w:rsidR="00FC1EF3" w:rsidRDefault="00FC1EF3" w:rsidP="00643F56"/>
    <w:p w:rsidR="00FC1EF3" w:rsidRPr="00DC58ED" w:rsidRDefault="00FC1EF3" w:rsidP="00643F56"/>
    <w:p w:rsidR="00D956A6" w:rsidRDefault="00D956A6" w:rsidP="00D956A6">
      <w:pPr>
        <w:pStyle w:val="14"/>
        <w:numPr>
          <w:ilvl w:val="1"/>
          <w:numId w:val="37"/>
        </w:numPr>
        <w:shd w:val="clear" w:color="auto" w:fill="FFFFFF"/>
        <w:ind w:left="709" w:hanging="567"/>
        <w:jc w:val="both"/>
        <w:rPr>
          <w:szCs w:val="24"/>
        </w:rPr>
      </w:pPr>
      <w:r w:rsidRPr="00DC58ED">
        <w:rPr>
          <w:szCs w:val="24"/>
        </w:rPr>
        <w:t xml:space="preserve">Организация расследования и учета несчастных случаев, аварий, пожаров и инцидентов, происшедших при одновременном производстве работ на кусте скважин, эксплуатируемых </w:t>
      </w:r>
      <w:r w:rsidR="001D2D74">
        <w:rPr>
          <w:szCs w:val="24"/>
        </w:rPr>
        <w:t>ООО «РН-Юганскнефтегаз»</w:t>
      </w:r>
      <w:r w:rsidRPr="00DC58ED">
        <w:rPr>
          <w:szCs w:val="24"/>
        </w:rPr>
        <w:t xml:space="preserve">, осуществляется в соответствии с </w:t>
      </w:r>
      <w:r>
        <w:rPr>
          <w:szCs w:val="24"/>
        </w:rPr>
        <w:t>П</w:t>
      </w:r>
      <w:r w:rsidRPr="00DC58ED">
        <w:rPr>
          <w:szCs w:val="24"/>
        </w:rPr>
        <w:t>орядк</w:t>
      </w:r>
      <w:r>
        <w:rPr>
          <w:szCs w:val="24"/>
        </w:rPr>
        <w:t>ом</w:t>
      </w:r>
      <w:r w:rsidRPr="00DC58ED">
        <w:rPr>
          <w:szCs w:val="24"/>
        </w:rPr>
        <w:t xml:space="preserve"> проведения технического расследования причин аварий, инцидентов и случаев утраты взрывчатых материалов промышленного назначения на объектах, поднадзорных Федеральной службе по экологическому, технологическому и атомному надзору, Трудов</w:t>
      </w:r>
      <w:r>
        <w:rPr>
          <w:szCs w:val="24"/>
        </w:rPr>
        <w:t>ым</w:t>
      </w:r>
      <w:r w:rsidRPr="00DC58ED">
        <w:rPr>
          <w:szCs w:val="24"/>
        </w:rPr>
        <w:t xml:space="preserve"> кодекс</w:t>
      </w:r>
      <w:r>
        <w:rPr>
          <w:szCs w:val="24"/>
        </w:rPr>
        <w:t>ом</w:t>
      </w:r>
      <w:r w:rsidRPr="00DC58ED">
        <w:rPr>
          <w:szCs w:val="24"/>
        </w:rPr>
        <w:t xml:space="preserve"> РФ</w:t>
      </w:r>
      <w:r>
        <w:rPr>
          <w:szCs w:val="24"/>
        </w:rPr>
        <w:t xml:space="preserve"> </w:t>
      </w:r>
      <w:r w:rsidRPr="00DC58ED">
        <w:rPr>
          <w:szCs w:val="24"/>
        </w:rPr>
        <w:t xml:space="preserve">и </w:t>
      </w:r>
      <w:r>
        <w:rPr>
          <w:szCs w:val="24"/>
        </w:rPr>
        <w:t xml:space="preserve">постановлением Минтруда РФ от 24.10.2002 № 73 </w:t>
      </w:r>
      <w:r w:rsidRPr="00DC58ED">
        <w:rPr>
          <w:szCs w:val="24"/>
        </w:rPr>
        <w:t>«</w:t>
      </w:r>
      <w:r>
        <w:rPr>
          <w:szCs w:val="24"/>
        </w:rPr>
        <w:t xml:space="preserve">Об утверждении форм документов, необходимых для </w:t>
      </w:r>
      <w:r w:rsidRPr="00DC58ED">
        <w:rPr>
          <w:szCs w:val="24"/>
        </w:rPr>
        <w:t>расследования</w:t>
      </w:r>
      <w:r>
        <w:rPr>
          <w:szCs w:val="24"/>
        </w:rPr>
        <w:t xml:space="preserve"> и учета несчастных случаев</w:t>
      </w:r>
      <w:r w:rsidRPr="00DC58ED">
        <w:rPr>
          <w:szCs w:val="24"/>
        </w:rPr>
        <w:t xml:space="preserve"> на производстве в отдельных отраслях и организациях»</w:t>
      </w:r>
      <w:r>
        <w:rPr>
          <w:szCs w:val="24"/>
        </w:rPr>
        <w:t xml:space="preserve">, Стандартом Компании «Порядок расследования происшествий» </w:t>
      </w:r>
      <w:r w:rsidRPr="00660C37">
        <w:rPr>
          <w:szCs w:val="24"/>
        </w:rPr>
        <w:t>№ П3-05 С-0033</w:t>
      </w:r>
      <w:r w:rsidRPr="00DC58ED">
        <w:rPr>
          <w:szCs w:val="24"/>
        </w:rPr>
        <w:t>.</w:t>
      </w:r>
    </w:p>
    <w:p w:rsidR="00D956A6" w:rsidRPr="00D956A6" w:rsidRDefault="00D956A6" w:rsidP="00D956A6">
      <w:pPr>
        <w:pStyle w:val="14"/>
        <w:numPr>
          <w:ilvl w:val="1"/>
          <w:numId w:val="37"/>
        </w:numPr>
        <w:shd w:val="clear" w:color="auto" w:fill="FFFFFF"/>
        <w:ind w:left="709" w:hanging="567"/>
        <w:jc w:val="both"/>
        <w:rPr>
          <w:szCs w:val="24"/>
        </w:rPr>
      </w:pPr>
      <w:r w:rsidRPr="00D956A6">
        <w:rPr>
          <w:szCs w:val="24"/>
        </w:rPr>
        <w:t>О каждой аварии, пожаре, несчастном случае, газонефтеводопроявлении, открытом фонтане, инциденте, утрате ВМ и т.д., происшедших работ на кустовой площадке, руководитель организации, в которой произошло происшествие, обязан сообщить заказчику и в государственные надзорные органы в сроки, установленные нормативны</w:t>
      </w:r>
      <w:r>
        <w:rPr>
          <w:szCs w:val="24"/>
        </w:rPr>
        <w:t>ми документами, указанными в п.8</w:t>
      </w:r>
      <w:r w:rsidR="001D2D74">
        <w:rPr>
          <w:szCs w:val="24"/>
        </w:rPr>
        <w:t>.1. Для ООО «РН-Юганскнефтегаз»</w:t>
      </w:r>
      <w:r w:rsidRPr="00D956A6">
        <w:rPr>
          <w:szCs w:val="24"/>
        </w:rPr>
        <w:t>, порядок и сроки представление сообщений о происшествиях установлены в Стандарте Компании «Критерии чрезвычайных ситуаций, происшествий. Регламент представления оперативной информации о чрезвычайных ситуациях (угрозе возникновения), происшествий» № П3-05 С-0228 и Стандарте Компании «Табель срочных донесений по вопросам гражданской обороны, предупреждению, ликвидации чрезвычайных ситуаций, пожарной и экологической безопасности» № П3-05 С-0227.</w:t>
      </w:r>
    </w:p>
    <w:p w:rsidR="00FC1EF3" w:rsidRPr="0032518B" w:rsidRDefault="00FC1EF3" w:rsidP="00643F56">
      <w:pPr>
        <w:pStyle w:val="14"/>
        <w:shd w:val="clear" w:color="auto" w:fill="FFFFFF"/>
        <w:tabs>
          <w:tab w:val="left" w:pos="567"/>
        </w:tabs>
        <w:spacing w:before="60"/>
        <w:ind w:left="0"/>
        <w:jc w:val="both"/>
        <w:rPr>
          <w:szCs w:val="24"/>
          <w:highlight w:val="yellow"/>
        </w:rPr>
      </w:pPr>
    </w:p>
    <w:p w:rsidR="005B39BE" w:rsidRDefault="005B39BE" w:rsidP="00FC1EF3">
      <w:pPr>
        <w:sectPr w:rsidR="005B39BE" w:rsidSect="0035525D">
          <w:headerReference w:type="even" r:id="rId31"/>
          <w:headerReference w:type="default" r:id="rId32"/>
          <w:headerReference w:type="first" r:id="rId33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Default="00FC1EF3" w:rsidP="00FC1EF3">
      <w:pPr>
        <w:sectPr w:rsidR="00FC1EF3" w:rsidSect="005B39BE">
          <w:type w:val="continuous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0877B3" w:rsidRDefault="00FC1EF3" w:rsidP="00A40F86">
      <w:pPr>
        <w:pStyle w:val="1"/>
        <w:numPr>
          <w:ilvl w:val="0"/>
          <w:numId w:val="2"/>
        </w:numPr>
        <w:tabs>
          <w:tab w:val="clear" w:pos="1742"/>
        </w:tabs>
        <w:spacing w:before="60" w:after="0"/>
        <w:ind w:left="567" w:hanging="567"/>
        <w:rPr>
          <w:caps/>
        </w:rPr>
      </w:pPr>
      <w:bookmarkStart w:id="53" w:name="_Toc370719894"/>
      <w:bookmarkStart w:id="54" w:name="_Toc386989292"/>
      <w:r w:rsidRPr="000877B3">
        <w:rPr>
          <w:caps/>
          <w:kern w:val="0"/>
        </w:rPr>
        <w:t>ссылки</w:t>
      </w:r>
      <w:bookmarkEnd w:id="46"/>
      <w:bookmarkEnd w:id="53"/>
      <w:bookmarkEnd w:id="54"/>
    </w:p>
    <w:p w:rsidR="00FC1EF3" w:rsidRPr="00DC58ED" w:rsidRDefault="00FC1EF3" w:rsidP="00FC1EF3">
      <w:pPr>
        <w:jc w:val="both"/>
      </w:pPr>
    </w:p>
    <w:p w:rsidR="00FC1EF3" w:rsidRPr="00DC58ED" w:rsidRDefault="00FC1EF3" w:rsidP="00FC1EF3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Трудовой кодекс Российской Федерации от 30.12.2001 № 197-ФЗ.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Градостроительный кодекс Российской Федерации от 29.12.2004 № 190-ФЗ.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Федеральный закон от 21.07.1997 № 116-ФЗ «О промышленной безопасности опасных производственных объектов».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Постановление Правительства Российской Федерации от 25.04.2012 № 390 «О противопожарном режиме».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Постановление Минтруда РФ от 24.10.2002 № 73 «Об утверждении форм документов, необходимых для расследования и учета несчастных случаев на производстве в отдельных отраслях и организациях».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 xml:space="preserve">Порядок проведения технического расследования причин аварий, инцидентов и случаев утраты взрывчатых материалов промышленного назначения на объектах, поднадзорных Федеральной службе по экологическому, технологическому и атомному надзору, утвержденный приказом Ростехнадзора от 19.08.2011 № 480. </w:t>
      </w:r>
    </w:p>
    <w:p w:rsidR="001C2B8E" w:rsidRPr="001C2B8E" w:rsidRDefault="001C2B8E" w:rsidP="001C2B8E">
      <w:pPr>
        <w:jc w:val="both"/>
      </w:pPr>
    </w:p>
    <w:p w:rsidR="001C2B8E" w:rsidRPr="001C2B8E" w:rsidRDefault="00716C4C" w:rsidP="00716C4C">
      <w:pPr>
        <w:numPr>
          <w:ilvl w:val="0"/>
          <w:numId w:val="10"/>
        </w:numPr>
        <w:jc w:val="both"/>
      </w:pPr>
      <w:r w:rsidRPr="00716C4C">
        <w:t>Правила безопасности при взрывных работах, утвержденные приказом Федеральной службы по экологическому, технологическому и атомному надзору от 16.12.2013 г № 605.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Закон РФ от 21.02.1992 № 2395-1 «О недрах».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ГОСТ Р 53323-2009 Огнепреградители и искрогасители. Общие технические требования. Методы испытаний.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НПБ 254-99 Огнепреградители и искрогасители. Общие технические требования. Методы испытаний.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Федеральные нормы и правила в области промышленной безопасности «Правила безопасности в нефтяной и газовой промышленности», утвержденные приказом Ро</w:t>
      </w:r>
      <w:r w:rsidR="00426C6D">
        <w:t>стехнадзора от 12.03.2013 № 101</w:t>
      </w:r>
      <w:r w:rsidR="00426C6D" w:rsidRPr="00426C6D">
        <w:rPr>
          <w:iCs/>
          <w:szCs w:val="22"/>
          <w:lang w:eastAsia="en-US"/>
        </w:rPr>
        <w:t xml:space="preserve"> </w:t>
      </w:r>
      <w:r w:rsidR="00847E98" w:rsidRPr="00426C6D">
        <w:rPr>
          <w:iCs/>
        </w:rPr>
        <w:t>(в редакции Приказа №1 от 12.01.2015г. О внесении изменений в Федеральные нормы и правила в области промышленной безопасности «Правила безопасности в нефтяной и газовой промышленности»)</w:t>
      </w:r>
      <w:r w:rsidR="00426C6D">
        <w:rPr>
          <w:iCs/>
        </w:rPr>
        <w:t>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РД 08-435-02 Инструкция по безопасности одновременного производства буровых работ, освоения и эксплуатации скважин на кусте.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Стандарт Компании «Порядок расследования происшествий» № П3-05 С-</w:t>
      </w:r>
      <w:r w:rsidR="00C13933">
        <w:t>0033 версия 3.00, утвержденный П</w:t>
      </w:r>
      <w:r w:rsidRPr="001C2B8E">
        <w:t>риказом ОАО «НК «Роснефть» от 19.11.2013 № 538</w:t>
      </w:r>
      <w:r w:rsidR="00C13933">
        <w:t xml:space="preserve"> и введенный в действие по ООО «РН-Юганскнефтегаз» Распоряжением №</w:t>
      </w:r>
      <w:r w:rsidR="000D30C2">
        <w:t xml:space="preserve">2054 </w:t>
      </w:r>
      <w:r w:rsidR="00C13933">
        <w:t>от</w:t>
      </w:r>
      <w:r w:rsidR="000D30C2">
        <w:t xml:space="preserve"> 12.12.</w:t>
      </w:r>
      <w:r w:rsidR="00C13933">
        <w:t>20</w:t>
      </w:r>
      <w:r w:rsidR="000D30C2">
        <w:t>13</w:t>
      </w:r>
      <w:r w:rsidR="00C13933">
        <w:t>г.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Стандарт Компании «Критерии чрезвычайных ситуаций, происшествий. Регламент представления оперативной информации о чрезвычайных ситуациях (угрозе возникновения), происшествий» № П3-05 С-</w:t>
      </w:r>
      <w:r w:rsidR="00C13933">
        <w:t>0228 версия 1.00, утвержденный П</w:t>
      </w:r>
      <w:r w:rsidRPr="001C2B8E">
        <w:t>риказом ОАО «НК «Роснефть» от 25.07.2013 № 318</w:t>
      </w:r>
      <w:r w:rsidR="00C13933">
        <w:t>,</w:t>
      </w:r>
      <w:r w:rsidR="00C13933" w:rsidRPr="00C13933">
        <w:t xml:space="preserve"> </w:t>
      </w:r>
      <w:r w:rsidR="00C13933">
        <w:t>и введенный в действие по ООО «РН-Юга</w:t>
      </w:r>
      <w:r w:rsidR="000D30C2">
        <w:t>нскнефтегаз» Распоряжением №1297 от 14.08.2013</w:t>
      </w:r>
      <w:r w:rsidR="00C13933">
        <w:t>г.</w:t>
      </w:r>
    </w:p>
    <w:p w:rsidR="001C2B8E" w:rsidRPr="001C2B8E" w:rsidRDefault="001C2B8E" w:rsidP="001C2B8E">
      <w:pPr>
        <w:jc w:val="both"/>
      </w:pPr>
    </w:p>
    <w:p w:rsidR="001C2B8E" w:rsidRPr="001C2B8E" w:rsidRDefault="001C2B8E" w:rsidP="001C2B8E">
      <w:pPr>
        <w:numPr>
          <w:ilvl w:val="0"/>
          <w:numId w:val="10"/>
        </w:numPr>
        <w:jc w:val="both"/>
      </w:pPr>
      <w:r w:rsidRPr="001C2B8E">
        <w:t>Стандарт Компании «Табель срочных донесений по вопросам гражданской обороны, предупреждению, ликвидации чрезвычайных ситуаций, пожарной и экологической безопасности» № П3-05 С-0227 версия 1.00, утвержденный приказом ОАО «НК «Роснефть» от 25.07.2013 № 317</w:t>
      </w:r>
      <w:r w:rsidR="00C13933">
        <w:t xml:space="preserve"> и введенный в действие по ООО «РН-Юганс</w:t>
      </w:r>
      <w:r w:rsidR="000D30C2">
        <w:t>кнефтегаз»   Распоряжением №1297 от 14.08.2013</w:t>
      </w:r>
      <w:r w:rsidR="00C13933">
        <w:t>г.</w:t>
      </w:r>
    </w:p>
    <w:p w:rsidR="001C2B8E" w:rsidRPr="001C2B8E" w:rsidRDefault="001C2B8E" w:rsidP="001C2B8E">
      <w:pPr>
        <w:jc w:val="both"/>
      </w:pPr>
    </w:p>
    <w:p w:rsidR="00FC1EF3" w:rsidRPr="00AD68D5" w:rsidRDefault="0052020B" w:rsidP="00FC1EF3">
      <w:pPr>
        <w:numPr>
          <w:ilvl w:val="0"/>
          <w:numId w:val="10"/>
        </w:numPr>
        <w:jc w:val="both"/>
      </w:pPr>
      <w:r w:rsidRPr="0052020B">
        <w:t>Положение ООО «РН-Юганскнефтегаз» «По организации и осуществлению производственного контроля над соблюдением требований промышленной безопасности, охраны труда и окружающей среды на производственных о</w:t>
      </w:r>
      <w:r>
        <w:t xml:space="preserve">бъектах ООО «РН-Юганскнефтегаз» </w:t>
      </w:r>
      <w:r w:rsidRPr="0052020B">
        <w:t>№ П3-05 Р-0032 ЮЛ-099 (версия 4.00)</w:t>
      </w:r>
      <w:r>
        <w:t>, введенное в действие по ООО «РН-Юганскнефтегаз» Распоряжением №244 от 11.02.2015г.</w:t>
      </w:r>
    </w:p>
    <w:p w:rsidR="00FC1EF3" w:rsidRPr="00DC58ED" w:rsidRDefault="00FC1EF3" w:rsidP="00FC1EF3">
      <w:pPr>
        <w:pStyle w:val="14"/>
        <w:tabs>
          <w:tab w:val="num" w:pos="180"/>
        </w:tabs>
        <w:ind w:left="180" w:hanging="180"/>
      </w:pPr>
    </w:p>
    <w:p w:rsidR="00FC1EF3" w:rsidRPr="00DC58ED" w:rsidRDefault="00FC1EF3" w:rsidP="00FC1EF3">
      <w:pPr>
        <w:tabs>
          <w:tab w:val="left" w:pos="360"/>
        </w:tabs>
        <w:jc w:val="both"/>
      </w:pPr>
      <w:bookmarkStart w:id="55" w:name="_Toc153013103"/>
      <w:bookmarkStart w:id="56" w:name="_Toc156727028"/>
      <w:bookmarkStart w:id="57" w:name="_Toc164238422"/>
    </w:p>
    <w:p w:rsidR="00FC1EF3" w:rsidRPr="00DC58ED" w:rsidRDefault="00FC1EF3" w:rsidP="00FC1EF3">
      <w:pPr>
        <w:tabs>
          <w:tab w:val="left" w:pos="360"/>
        </w:tabs>
        <w:jc w:val="both"/>
      </w:pPr>
    </w:p>
    <w:p w:rsidR="005B39BE" w:rsidRDefault="005B39BE" w:rsidP="00A40F86">
      <w:pPr>
        <w:pStyle w:val="af4"/>
        <w:numPr>
          <w:ilvl w:val="0"/>
          <w:numId w:val="1"/>
        </w:numPr>
        <w:tabs>
          <w:tab w:val="clear" w:pos="1440"/>
          <w:tab w:val="num" w:pos="540"/>
        </w:tabs>
        <w:spacing w:before="120"/>
        <w:ind w:left="540"/>
        <w:jc w:val="both"/>
        <w:rPr>
          <w:sz w:val="24"/>
          <w:szCs w:val="24"/>
        </w:rPr>
        <w:sectPr w:rsidR="005B39BE" w:rsidSect="0035525D">
          <w:headerReference w:type="even" r:id="rId34"/>
          <w:headerReference w:type="default" r:id="rId35"/>
          <w:headerReference w:type="first" r:id="rId36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DC58ED" w:rsidRDefault="00FC1EF3" w:rsidP="00A40F86">
      <w:pPr>
        <w:pStyle w:val="af4"/>
        <w:numPr>
          <w:ilvl w:val="0"/>
          <w:numId w:val="1"/>
        </w:numPr>
        <w:tabs>
          <w:tab w:val="clear" w:pos="1440"/>
          <w:tab w:val="num" w:pos="540"/>
        </w:tabs>
        <w:spacing w:before="120"/>
        <w:ind w:left="540"/>
        <w:jc w:val="both"/>
        <w:rPr>
          <w:sz w:val="24"/>
          <w:szCs w:val="24"/>
        </w:rPr>
        <w:sectPr w:rsidR="00FC1EF3" w:rsidRPr="00DC58ED" w:rsidSect="005B39BE">
          <w:type w:val="continuous"/>
          <w:pgSz w:w="11906" w:h="16838" w:code="9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DC58ED" w:rsidRDefault="00FC1EF3" w:rsidP="00FC1EF3">
      <w:pPr>
        <w:pStyle w:val="1"/>
        <w:keepNext w:val="0"/>
        <w:spacing w:before="0" w:after="0"/>
        <w:jc w:val="both"/>
        <w:rPr>
          <w:caps/>
          <w:kern w:val="0"/>
        </w:rPr>
      </w:pPr>
      <w:bookmarkStart w:id="58" w:name="_ПРИЛОЖЕНИЯ"/>
      <w:bookmarkStart w:id="59" w:name="_Toc287611804"/>
      <w:bookmarkStart w:id="60" w:name="_Toc370719895"/>
      <w:bookmarkStart w:id="61" w:name="_Toc386989293"/>
      <w:bookmarkEnd w:id="55"/>
      <w:bookmarkEnd w:id="56"/>
      <w:bookmarkEnd w:id="57"/>
      <w:bookmarkEnd w:id="58"/>
      <w:r w:rsidRPr="00DC58ED">
        <w:rPr>
          <w:caps/>
          <w:kern w:val="0"/>
        </w:rPr>
        <w:t>ПРИЛОЖЕНИЯ</w:t>
      </w:r>
      <w:bookmarkEnd w:id="59"/>
      <w:bookmarkEnd w:id="60"/>
      <w:bookmarkEnd w:id="61"/>
    </w:p>
    <w:p w:rsidR="00FC1EF3" w:rsidRDefault="00FC1EF3" w:rsidP="00FC1EF3"/>
    <w:p w:rsidR="00FC1EF3" w:rsidRDefault="00FC1EF3" w:rsidP="00FC1EF3"/>
    <w:p w:rsidR="00FC1EF3" w:rsidRPr="003C67D3" w:rsidRDefault="00FC1EF3" w:rsidP="00FC1EF3">
      <w:pPr>
        <w:jc w:val="right"/>
        <w:rPr>
          <w:rFonts w:ascii="Arial" w:hAnsi="Arial" w:cs="Arial"/>
          <w:b/>
          <w:sz w:val="20"/>
          <w:szCs w:val="20"/>
        </w:rPr>
      </w:pPr>
      <w:r w:rsidRPr="003C67D3">
        <w:rPr>
          <w:rFonts w:ascii="Arial" w:hAnsi="Arial" w:cs="Arial"/>
          <w:b/>
          <w:sz w:val="20"/>
          <w:szCs w:val="20"/>
        </w:rPr>
        <w:t xml:space="preserve">Таблица </w:t>
      </w:r>
      <w:r w:rsidR="00C707D2" w:rsidRPr="003C67D3">
        <w:rPr>
          <w:rFonts w:ascii="Arial" w:hAnsi="Arial" w:cs="Arial"/>
          <w:b/>
          <w:sz w:val="20"/>
          <w:szCs w:val="20"/>
        </w:rPr>
        <w:fldChar w:fldCharType="begin"/>
      </w:r>
      <w:r w:rsidRPr="003C67D3">
        <w:rPr>
          <w:rFonts w:ascii="Arial" w:hAnsi="Arial" w:cs="Arial"/>
          <w:b/>
          <w:sz w:val="20"/>
          <w:szCs w:val="20"/>
        </w:rPr>
        <w:instrText xml:space="preserve"> SEQ Таблица \* ARABIC </w:instrText>
      </w:r>
      <w:r w:rsidR="00C707D2" w:rsidRPr="003C67D3">
        <w:rPr>
          <w:rFonts w:ascii="Arial" w:hAnsi="Arial" w:cs="Arial"/>
          <w:b/>
          <w:sz w:val="20"/>
          <w:szCs w:val="20"/>
        </w:rPr>
        <w:fldChar w:fldCharType="separate"/>
      </w:r>
      <w:r w:rsidR="00865A50">
        <w:rPr>
          <w:rFonts w:ascii="Arial" w:hAnsi="Arial" w:cs="Arial"/>
          <w:b/>
          <w:noProof/>
          <w:sz w:val="20"/>
          <w:szCs w:val="20"/>
        </w:rPr>
        <w:t>1</w:t>
      </w:r>
      <w:r w:rsidR="00C707D2" w:rsidRPr="003C67D3">
        <w:rPr>
          <w:rFonts w:ascii="Arial" w:hAnsi="Arial" w:cs="Arial"/>
          <w:b/>
          <w:sz w:val="20"/>
          <w:szCs w:val="20"/>
        </w:rPr>
        <w:fldChar w:fldCharType="end"/>
      </w:r>
    </w:p>
    <w:p w:rsidR="00FC1EF3" w:rsidRPr="00B72D75" w:rsidRDefault="00FC1EF3" w:rsidP="00FC1EF3">
      <w:pPr>
        <w:spacing w:after="60"/>
        <w:jc w:val="right"/>
        <w:rPr>
          <w:rFonts w:ascii="Arial" w:hAnsi="Arial" w:cs="Arial"/>
          <w:b/>
          <w:sz w:val="20"/>
          <w:szCs w:val="20"/>
        </w:rPr>
      </w:pPr>
      <w:r w:rsidRPr="00B72D75">
        <w:rPr>
          <w:rFonts w:ascii="Arial" w:hAnsi="Arial" w:cs="Arial"/>
          <w:b/>
          <w:sz w:val="20"/>
          <w:szCs w:val="20"/>
        </w:rPr>
        <w:t xml:space="preserve">Перечень Приложений к </w:t>
      </w:r>
      <w:r>
        <w:rPr>
          <w:rFonts w:ascii="Arial" w:hAnsi="Arial" w:cs="Arial"/>
          <w:b/>
          <w:sz w:val="20"/>
          <w:szCs w:val="20"/>
        </w:rPr>
        <w:t>Положени</w:t>
      </w:r>
      <w:r w:rsidR="00A72D71">
        <w:rPr>
          <w:rFonts w:ascii="Arial" w:hAnsi="Arial" w:cs="Arial"/>
          <w:b/>
          <w:sz w:val="20"/>
          <w:szCs w:val="20"/>
        </w:rPr>
        <w:t>ю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8"/>
        <w:gridCol w:w="5623"/>
        <w:gridCol w:w="3047"/>
      </w:tblGrid>
      <w:tr w:rsidR="00FC1EF3" w:rsidRPr="00B72D75" w:rsidTr="008438C6">
        <w:tc>
          <w:tcPr>
            <w:tcW w:w="7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C1EF3" w:rsidRPr="00B72D75" w:rsidRDefault="00FC1EF3" w:rsidP="008438C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2D75">
              <w:rPr>
                <w:rFonts w:ascii="Arial" w:hAnsi="Arial" w:cs="Arial"/>
                <w:b/>
                <w:bCs/>
                <w:sz w:val="16"/>
                <w:szCs w:val="16"/>
              </w:rPr>
              <w:t>НОМЕР ПРИЛОЖЕНИЯ</w:t>
            </w:r>
          </w:p>
        </w:tc>
        <w:tc>
          <w:tcPr>
            <w:tcW w:w="27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C1EF3" w:rsidRPr="00B72D75" w:rsidRDefault="00FC1EF3" w:rsidP="008438C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2D75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ПРИЛОЖЕНИЯ</w:t>
            </w:r>
          </w:p>
        </w:tc>
        <w:tc>
          <w:tcPr>
            <w:tcW w:w="15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C1EF3" w:rsidRPr="00B72D75" w:rsidRDefault="00FC1EF3" w:rsidP="008438C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72D75">
              <w:rPr>
                <w:rFonts w:ascii="Arial" w:hAnsi="Arial" w:cs="Arial"/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FC1EF3" w:rsidRPr="00B72D75" w:rsidTr="008438C6">
        <w:tc>
          <w:tcPr>
            <w:tcW w:w="7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C1EF3" w:rsidRPr="00B72D75" w:rsidRDefault="00FC1EF3" w:rsidP="008438C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77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C1EF3" w:rsidRPr="00B72D75" w:rsidRDefault="00FC1EF3" w:rsidP="008438C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C1EF3" w:rsidRPr="00B72D75" w:rsidRDefault="00FC1EF3" w:rsidP="008438C6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  <w:tr w:rsidR="00FC1EF3" w:rsidRPr="00B72D75" w:rsidTr="008438C6">
        <w:tc>
          <w:tcPr>
            <w:tcW w:w="724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C1EF3" w:rsidRPr="00A72D71" w:rsidRDefault="00FC1EF3" w:rsidP="008438C6">
            <w:pPr>
              <w:rPr>
                <w:sz w:val="20"/>
                <w:szCs w:val="20"/>
              </w:rPr>
            </w:pPr>
            <w:r w:rsidRPr="00A72D71">
              <w:rPr>
                <w:sz w:val="20"/>
                <w:szCs w:val="20"/>
              </w:rPr>
              <w:t>1</w:t>
            </w:r>
          </w:p>
        </w:tc>
        <w:tc>
          <w:tcPr>
            <w:tcW w:w="277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EF3" w:rsidRPr="00A72D71" w:rsidRDefault="00FC1EF3" w:rsidP="008438C6">
            <w:pPr>
              <w:rPr>
                <w:sz w:val="20"/>
                <w:szCs w:val="20"/>
              </w:rPr>
            </w:pPr>
            <w:r w:rsidRPr="00A72D71">
              <w:rPr>
                <w:sz w:val="20"/>
                <w:szCs w:val="20"/>
              </w:rPr>
              <w:t>Форма совмещенного плана-графика</w:t>
            </w:r>
          </w:p>
        </w:tc>
        <w:tc>
          <w:tcPr>
            <w:tcW w:w="150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FC1EF3" w:rsidRPr="00A72D71" w:rsidRDefault="00FC1EF3" w:rsidP="008438C6">
            <w:pPr>
              <w:rPr>
                <w:bCs/>
                <w:sz w:val="20"/>
                <w:szCs w:val="20"/>
              </w:rPr>
            </w:pPr>
            <w:r w:rsidRPr="00A72D71">
              <w:rPr>
                <w:bCs/>
                <w:sz w:val="20"/>
                <w:szCs w:val="20"/>
              </w:rPr>
              <w:t>Включено в настоящий файл</w:t>
            </w:r>
          </w:p>
        </w:tc>
      </w:tr>
      <w:tr w:rsidR="00FC1EF3" w:rsidRPr="00B72D75" w:rsidTr="008438C6">
        <w:tc>
          <w:tcPr>
            <w:tcW w:w="72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C1EF3" w:rsidRPr="00A72D71" w:rsidRDefault="00FC1EF3" w:rsidP="008438C6">
            <w:pPr>
              <w:rPr>
                <w:sz w:val="20"/>
                <w:szCs w:val="20"/>
              </w:rPr>
            </w:pPr>
            <w:r w:rsidRPr="00A72D71">
              <w:rPr>
                <w:sz w:val="20"/>
                <w:szCs w:val="20"/>
              </w:rPr>
              <w:t>2</w:t>
            </w:r>
          </w:p>
        </w:tc>
        <w:tc>
          <w:tcPr>
            <w:tcW w:w="277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C1EF3" w:rsidRPr="00A72D71" w:rsidRDefault="00FC1EF3" w:rsidP="008438C6">
            <w:pPr>
              <w:rPr>
                <w:sz w:val="20"/>
                <w:szCs w:val="20"/>
              </w:rPr>
            </w:pPr>
            <w:r w:rsidRPr="00A72D71">
              <w:rPr>
                <w:sz w:val="20"/>
                <w:szCs w:val="20"/>
              </w:rPr>
              <w:t>Форма наряда-допуска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FC1EF3" w:rsidRPr="00A72D71" w:rsidRDefault="00FC1EF3" w:rsidP="008438C6">
            <w:pPr>
              <w:rPr>
                <w:bCs/>
                <w:sz w:val="20"/>
                <w:szCs w:val="20"/>
              </w:rPr>
            </w:pPr>
            <w:r w:rsidRPr="00A72D71">
              <w:rPr>
                <w:bCs/>
                <w:sz w:val="20"/>
                <w:szCs w:val="20"/>
              </w:rPr>
              <w:t>Включено в настоящий файл</w:t>
            </w:r>
          </w:p>
        </w:tc>
      </w:tr>
    </w:tbl>
    <w:p w:rsidR="00FC1EF3" w:rsidRPr="00986C85" w:rsidRDefault="00FC1EF3" w:rsidP="00FC1EF3"/>
    <w:p w:rsidR="00FC1EF3" w:rsidRDefault="00FC1EF3" w:rsidP="00FC1EF3">
      <w:pPr>
        <w:sectPr w:rsidR="00FC1EF3" w:rsidSect="000877B3">
          <w:headerReference w:type="even" r:id="rId37"/>
          <w:headerReference w:type="default" r:id="rId38"/>
          <w:headerReference w:type="first" r:id="rId39"/>
          <w:pgSz w:w="11906" w:h="16838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DC58ED" w:rsidRDefault="00FC1EF3" w:rsidP="00FC1EF3">
      <w:pPr>
        <w:pStyle w:val="3"/>
        <w:rPr>
          <w:caps/>
        </w:rPr>
      </w:pPr>
      <w:bookmarkStart w:id="62" w:name="_ПРИЛОЖЕНИЕ_1._ФОРМА_1"/>
      <w:bookmarkStart w:id="63" w:name="_Toc348620562"/>
      <w:bookmarkStart w:id="64" w:name="_Toc370719896"/>
      <w:bookmarkStart w:id="65" w:name="_Toc386989294"/>
      <w:bookmarkEnd w:id="62"/>
      <w:r w:rsidRPr="00DC58ED">
        <w:t>ПРИЛОЖЕНИЕ 1. ФОРМА СОВМЕЩЕННОГО ПЛАНА-ГРАФИКА</w:t>
      </w:r>
      <w:bookmarkEnd w:id="63"/>
      <w:bookmarkEnd w:id="64"/>
      <w:bookmarkEnd w:id="65"/>
    </w:p>
    <w:p w:rsidR="00FC1EF3" w:rsidRDefault="00FC1EF3" w:rsidP="00FC1EF3"/>
    <w:p w:rsidR="00FC1EF3" w:rsidRPr="00DC58ED" w:rsidRDefault="00FC1EF3" w:rsidP="00FC1EF3"/>
    <w:p w:rsidR="001C2B8E" w:rsidRPr="002070C4" w:rsidRDefault="001C2B8E" w:rsidP="001C2B8E">
      <w:pPr>
        <w:pStyle w:val="a6"/>
        <w:jc w:val="center"/>
      </w:pPr>
      <w:r w:rsidRPr="002070C4">
        <w:t>СОВМЕЩЕННЫЙ ПЛАН-ГРАФИК</w:t>
      </w:r>
    </w:p>
    <w:p w:rsidR="001C2B8E" w:rsidRDefault="001C2B8E" w:rsidP="001C2B8E">
      <w:pPr>
        <w:pStyle w:val="a6"/>
        <w:jc w:val="center"/>
      </w:pPr>
      <w:r w:rsidRPr="002070C4">
        <w:t xml:space="preserve">на производство одновременных работ </w:t>
      </w:r>
      <w:r>
        <w:t xml:space="preserve">(бурение, освоение, ремонт скважин и т.д.) </w:t>
      </w:r>
    </w:p>
    <w:p w:rsidR="001C2B8E" w:rsidRPr="002070C4" w:rsidRDefault="001C2B8E" w:rsidP="001C2B8E">
      <w:pPr>
        <w:pStyle w:val="a6"/>
        <w:jc w:val="center"/>
      </w:pPr>
      <w:r>
        <w:t>на кустовой площадке</w:t>
      </w:r>
      <w:r w:rsidRPr="002070C4">
        <w:t xml:space="preserve"> скважин № _____________________ месторождения.</w:t>
      </w:r>
    </w:p>
    <w:p w:rsidR="001C2B8E" w:rsidRPr="002070C4" w:rsidRDefault="001C2B8E" w:rsidP="001C2B8E">
      <w:pPr>
        <w:pStyle w:val="S"/>
      </w:pPr>
    </w:p>
    <w:p w:rsidR="001C2B8E" w:rsidRPr="002070C4" w:rsidRDefault="001C2B8E" w:rsidP="001C2B8E">
      <w:pPr>
        <w:pStyle w:val="S"/>
      </w:pPr>
    </w:p>
    <w:p w:rsidR="001C2B8E" w:rsidRPr="002070C4" w:rsidRDefault="001C2B8E" w:rsidP="001C2B8E">
      <w:pPr>
        <w:jc w:val="both"/>
      </w:pPr>
      <w:r w:rsidRPr="002070C4">
        <w:t xml:space="preserve">На основании требований </w:t>
      </w:r>
      <w:r w:rsidRPr="00286637">
        <w:t>Федеральных норм и правил в об</w:t>
      </w:r>
      <w:r>
        <w:t>ласти промышленной безопасности</w:t>
      </w:r>
      <w:r w:rsidRPr="00286637">
        <w:t xml:space="preserve"> </w:t>
      </w:r>
      <w:r w:rsidRPr="006637D3">
        <w:t>«Правил</w:t>
      </w:r>
      <w:r>
        <w:t>а</w:t>
      </w:r>
      <w:r w:rsidRPr="006637D3">
        <w:t xml:space="preserve"> безопасности в нефтяной и газовой промышленности»,</w:t>
      </w:r>
      <w:r w:rsidRPr="002070C4">
        <w:t xml:space="preserve"> </w:t>
      </w:r>
      <w:r>
        <w:t xml:space="preserve">требований __________________(указываются сведения о локальном нормативном документе Общества Группы, регулирующем порядок </w:t>
      </w:r>
      <w:r w:rsidRPr="002070C4">
        <w:t>одновременного производства буровых работ, освоения и эксплуатации скважин на кустовой площадке месторождений</w:t>
      </w:r>
      <w:r>
        <w:t>)</w:t>
      </w:r>
      <w:r w:rsidRPr="002070C4">
        <w:t xml:space="preserve">. </w:t>
      </w:r>
    </w:p>
    <w:p w:rsidR="001C2B8E" w:rsidRPr="002070C4" w:rsidRDefault="001C2B8E" w:rsidP="001C2B8E">
      <w:pPr>
        <w:jc w:val="both"/>
      </w:pPr>
    </w:p>
    <w:p w:rsidR="001C2B8E" w:rsidRDefault="001C2B8E" w:rsidP="001C2B8E">
      <w:pPr>
        <w:pStyle w:val="a6"/>
        <w:spacing w:after="0"/>
      </w:pPr>
      <w:r w:rsidRPr="002070C4">
        <w:t>С целью обеспечения безопасного производства одновременных работ:</w:t>
      </w:r>
    </w:p>
    <w:p w:rsidR="001C2B8E" w:rsidRPr="002070C4" w:rsidRDefault="001C2B8E" w:rsidP="001C2B8E">
      <w:pPr>
        <w:pStyle w:val="a6"/>
        <w:spacing w:after="0"/>
      </w:pPr>
    </w:p>
    <w:p w:rsidR="001C2B8E" w:rsidRPr="002070C4" w:rsidRDefault="001C2B8E" w:rsidP="001C2B8E">
      <w:pPr>
        <w:pStyle w:val="a6"/>
        <w:spacing w:after="0"/>
      </w:pPr>
      <w:r w:rsidRPr="002070C4">
        <w:t>1. Назначить ответственными руководителями работ на кустовой площадке от каждо</w:t>
      </w:r>
      <w:r>
        <w:t>й организации</w:t>
      </w:r>
    </w:p>
    <w:p w:rsidR="001C2B8E" w:rsidRPr="002070C4" w:rsidRDefault="001C2B8E" w:rsidP="001C2B8E">
      <w:pPr>
        <w:pStyle w:val="a6"/>
      </w:pPr>
      <w:r w:rsidRPr="002070C4">
        <w:t>№________________ месторождения _______________________________________:</w:t>
      </w:r>
    </w:p>
    <w:p w:rsidR="001C2B8E" w:rsidRPr="002070C4" w:rsidRDefault="001C2B8E" w:rsidP="001C2B8E">
      <w:pPr>
        <w:pStyle w:val="a6"/>
      </w:pPr>
      <w:r w:rsidRPr="002070C4">
        <w:t xml:space="preserve">___________________________________________________________________ </w:t>
      </w:r>
    </w:p>
    <w:p w:rsidR="001C2B8E" w:rsidRPr="002070C4" w:rsidRDefault="001C2B8E" w:rsidP="001C2B8E">
      <w:pPr>
        <w:pStyle w:val="a6"/>
      </w:pPr>
      <w:r w:rsidRPr="002070C4">
        <w:t xml:space="preserve">(Ф.И.О., должность, </w:t>
      </w:r>
      <w:r>
        <w:t>организация</w:t>
      </w:r>
      <w:r w:rsidRPr="002070C4">
        <w:t>, наименование объекта (№ скважины), плановые сроки проведения работ)</w:t>
      </w:r>
    </w:p>
    <w:p w:rsidR="001C2B8E" w:rsidRPr="002070C4" w:rsidRDefault="001C2B8E" w:rsidP="001C2B8E">
      <w:pPr>
        <w:pStyle w:val="a6"/>
      </w:pPr>
      <w:r w:rsidRPr="002070C4">
        <w:t>_________________________________________________________________</w:t>
      </w:r>
    </w:p>
    <w:p w:rsidR="001C2B8E" w:rsidRPr="002070C4" w:rsidRDefault="001C2B8E" w:rsidP="001C2B8E">
      <w:pPr>
        <w:pStyle w:val="a6"/>
      </w:pPr>
      <w:r w:rsidRPr="002070C4">
        <w:t xml:space="preserve">(Ф.И.О., должность, </w:t>
      </w:r>
      <w:r>
        <w:t>организация</w:t>
      </w:r>
      <w:r w:rsidRPr="002070C4">
        <w:t>, наименование объекта (№ скважины), плановые сроки проведения работ) __________________________________________________________________</w:t>
      </w:r>
    </w:p>
    <w:p w:rsidR="001C2B8E" w:rsidRPr="002070C4" w:rsidRDefault="001C2B8E" w:rsidP="001C2B8E">
      <w:pPr>
        <w:pStyle w:val="a6"/>
      </w:pPr>
      <w:r w:rsidRPr="002070C4">
        <w:t xml:space="preserve">(Ф.И.О., должность, </w:t>
      </w:r>
      <w:r>
        <w:t>организация</w:t>
      </w:r>
      <w:r w:rsidRPr="002070C4">
        <w:t xml:space="preserve">, наименование объекта (№ скважины), плановые сроки проведения работ) </w:t>
      </w:r>
    </w:p>
    <w:p w:rsidR="001C2B8E" w:rsidRPr="002070C4" w:rsidRDefault="001C2B8E" w:rsidP="001C2B8E">
      <w:pPr>
        <w:pStyle w:val="a6"/>
      </w:pPr>
      <w:r w:rsidRPr="002070C4">
        <w:t>___________________________________________________________________</w:t>
      </w:r>
    </w:p>
    <w:p w:rsidR="001C2B8E" w:rsidRPr="002070C4" w:rsidRDefault="001C2B8E" w:rsidP="001C2B8E">
      <w:pPr>
        <w:pStyle w:val="a6"/>
      </w:pPr>
      <w:r w:rsidRPr="002070C4">
        <w:t xml:space="preserve">(Ф.И.О., должность, </w:t>
      </w:r>
      <w:r>
        <w:t>организация</w:t>
      </w:r>
      <w:r w:rsidRPr="002070C4">
        <w:t>, наименование объекта (№ скважины), плановые сроки проведения работ)</w:t>
      </w:r>
    </w:p>
    <w:p w:rsidR="001C2B8E" w:rsidRPr="002070C4" w:rsidRDefault="001C2B8E" w:rsidP="001C2B8E">
      <w:pPr>
        <w:pStyle w:val="a6"/>
        <w:spacing w:after="0"/>
      </w:pPr>
    </w:p>
    <w:p w:rsidR="001C2B8E" w:rsidRPr="002070C4" w:rsidRDefault="001C2B8E" w:rsidP="001C2B8E">
      <w:pPr>
        <w:pStyle w:val="a6"/>
        <w:spacing w:after="0"/>
      </w:pPr>
      <w:r w:rsidRPr="002070C4">
        <w:t>2. Старшим ответственным руководителем работ на кусте скважин №________ ________________________________________________ месторождения назначить:</w:t>
      </w:r>
    </w:p>
    <w:p w:rsidR="001C2B8E" w:rsidRPr="002070C4" w:rsidRDefault="001C2B8E" w:rsidP="001C2B8E">
      <w:pPr>
        <w:pStyle w:val="a6"/>
      </w:pPr>
      <w:r w:rsidRPr="002070C4">
        <w:t>____________________________________________________________________</w:t>
      </w:r>
    </w:p>
    <w:p w:rsidR="001C2B8E" w:rsidRPr="002070C4" w:rsidRDefault="001C2B8E" w:rsidP="001C2B8E">
      <w:pPr>
        <w:pStyle w:val="a6"/>
      </w:pPr>
      <w:r w:rsidRPr="002070C4">
        <w:t xml:space="preserve">                                                                       (Ф.И.О., должность, </w:t>
      </w:r>
      <w:r>
        <w:t>организация</w:t>
      </w:r>
      <w:r w:rsidRPr="002070C4">
        <w:t>)</w:t>
      </w:r>
    </w:p>
    <w:p w:rsidR="001C2B8E" w:rsidRPr="002070C4" w:rsidRDefault="001C2B8E" w:rsidP="001C2B8E">
      <w:pPr>
        <w:pStyle w:val="a6"/>
      </w:pPr>
      <w:r w:rsidRPr="002070C4">
        <w:t>3. Ответственным руководителям работ:</w:t>
      </w:r>
    </w:p>
    <w:p w:rsidR="001C2B8E" w:rsidRPr="002070C4" w:rsidRDefault="001C2B8E" w:rsidP="001C2B8E">
      <w:pPr>
        <w:pStyle w:val="a6"/>
        <w:tabs>
          <w:tab w:val="left" w:pos="539"/>
        </w:tabs>
        <w:spacing w:before="120" w:after="0"/>
        <w:ind w:left="538" w:hanging="357"/>
        <w:jc w:val="both"/>
      </w:pPr>
      <w:r w:rsidRPr="002070C4">
        <w:t xml:space="preserve">3.1. До начала производства одновременных работ определить и составить: </w:t>
      </w:r>
    </w:p>
    <w:p w:rsidR="001C2B8E" w:rsidRDefault="001C2B8E" w:rsidP="001C2B8E">
      <w:pPr>
        <w:pStyle w:val="a6"/>
        <w:numPr>
          <w:ilvl w:val="0"/>
          <w:numId w:val="38"/>
        </w:numPr>
        <w:tabs>
          <w:tab w:val="left" w:pos="993"/>
        </w:tabs>
        <w:spacing w:before="120" w:after="0"/>
        <w:ind w:left="993" w:hanging="426"/>
        <w:jc w:val="both"/>
      </w:pPr>
      <w:r w:rsidRPr="002070C4">
        <w:t>схемы рабочих зон, маршрутов передвижения работников бригад</w:t>
      </w:r>
      <w:r>
        <w:t>;</w:t>
      </w:r>
      <w:r w:rsidRPr="002070C4">
        <w:t xml:space="preserve"> </w:t>
      </w:r>
    </w:p>
    <w:p w:rsidR="001C2B8E" w:rsidRDefault="001C2B8E" w:rsidP="001C2B8E">
      <w:pPr>
        <w:pStyle w:val="a6"/>
        <w:numPr>
          <w:ilvl w:val="0"/>
          <w:numId w:val="38"/>
        </w:numPr>
        <w:tabs>
          <w:tab w:val="left" w:pos="993"/>
        </w:tabs>
        <w:spacing w:before="120" w:after="0"/>
        <w:ind w:left="993" w:hanging="426"/>
        <w:jc w:val="both"/>
      </w:pPr>
      <w:r w:rsidRPr="002070C4">
        <w:t>мест размещения оборудовани</w:t>
      </w:r>
      <w:r>
        <w:t>я и бригадного хозяйства каждой</w:t>
      </w:r>
      <w:r w:rsidRPr="002070C4">
        <w:t xml:space="preserve"> </w:t>
      </w:r>
      <w:r>
        <w:t>организации</w:t>
      </w:r>
      <w:r w:rsidRPr="002070C4">
        <w:t>, участв</w:t>
      </w:r>
      <w:r>
        <w:t>ующей</w:t>
      </w:r>
      <w:r w:rsidRPr="002070C4">
        <w:t xml:space="preserve"> в одновременных работах</w:t>
      </w:r>
      <w:r>
        <w:t>;</w:t>
      </w:r>
      <w:r w:rsidRPr="002070C4">
        <w:t xml:space="preserve"> </w:t>
      </w:r>
    </w:p>
    <w:p w:rsidR="001C2B8E" w:rsidRPr="006564EC" w:rsidRDefault="001C2B8E" w:rsidP="001C2B8E">
      <w:pPr>
        <w:pStyle w:val="a6"/>
        <w:numPr>
          <w:ilvl w:val="0"/>
          <w:numId w:val="38"/>
        </w:numPr>
        <w:tabs>
          <w:tab w:val="left" w:pos="993"/>
        </w:tabs>
        <w:spacing w:before="120" w:after="0"/>
        <w:ind w:left="993" w:hanging="426"/>
        <w:jc w:val="both"/>
      </w:pPr>
      <w:r w:rsidRPr="002070C4">
        <w:t>порядок оповещения исполнителей работ при производстве работ повышенной опасности с обязательным согласованием со старшим ответственным руководителем работ на кусте скважин.</w:t>
      </w:r>
    </w:p>
    <w:p w:rsidR="001C2B8E" w:rsidRPr="002070C4" w:rsidRDefault="001C2B8E" w:rsidP="001C2B8E">
      <w:pPr>
        <w:pStyle w:val="S"/>
      </w:pPr>
    </w:p>
    <w:p w:rsidR="001C2B8E" w:rsidRDefault="001C2B8E" w:rsidP="001C2B8E">
      <w:pPr>
        <w:pStyle w:val="a6"/>
        <w:spacing w:after="0"/>
        <w:jc w:val="both"/>
      </w:pPr>
      <w:r w:rsidRPr="002070C4">
        <w:t>3.2. Провести целевой инструктаж членам бригад по мерам безопасности при одновременном производстве работ на кустовой площадке.</w:t>
      </w:r>
    </w:p>
    <w:p w:rsidR="001C2B8E" w:rsidRDefault="001C2B8E" w:rsidP="001C2B8E">
      <w:pPr>
        <w:pStyle w:val="a6"/>
        <w:spacing w:after="0"/>
        <w:jc w:val="both"/>
      </w:pPr>
    </w:p>
    <w:p w:rsidR="001C2B8E" w:rsidRDefault="001C2B8E" w:rsidP="001C2B8E">
      <w:pPr>
        <w:pStyle w:val="a6"/>
        <w:spacing w:after="0"/>
        <w:jc w:val="both"/>
      </w:pPr>
      <w:r w:rsidRPr="002070C4">
        <w:t xml:space="preserve">При этом целевой инструктаж фиксируется в </w:t>
      </w:r>
      <w:r>
        <w:t>журнале регистрации инструктажей персонала на рабочем месте.</w:t>
      </w:r>
    </w:p>
    <w:p w:rsidR="001C2B8E" w:rsidRPr="002070C4" w:rsidRDefault="001C2B8E" w:rsidP="001C2B8E">
      <w:pPr>
        <w:pStyle w:val="a6"/>
        <w:spacing w:after="0"/>
        <w:jc w:val="both"/>
      </w:pPr>
    </w:p>
    <w:p w:rsidR="001C2B8E" w:rsidRDefault="001C2B8E" w:rsidP="001C2B8E">
      <w:pPr>
        <w:pStyle w:val="a6"/>
        <w:spacing w:after="0"/>
        <w:jc w:val="both"/>
      </w:pPr>
      <w:r w:rsidRPr="002070C4">
        <w:t xml:space="preserve">3.3. Ознакомить под роспись работников своих </w:t>
      </w:r>
      <w:r>
        <w:t xml:space="preserve">организаций </w:t>
      </w:r>
      <w:r w:rsidRPr="002070C4">
        <w:t>со схемой маршрутов их передвижения, границами рабочих зон, размещением оборудования и бригадного хозяйства на кустовой площадке.</w:t>
      </w:r>
    </w:p>
    <w:p w:rsidR="001C2B8E" w:rsidRPr="002070C4" w:rsidRDefault="001C2B8E" w:rsidP="001C2B8E">
      <w:pPr>
        <w:pStyle w:val="a6"/>
        <w:spacing w:after="0"/>
        <w:jc w:val="both"/>
      </w:pPr>
    </w:p>
    <w:p w:rsidR="001C2B8E" w:rsidRDefault="001C2B8E" w:rsidP="001C2B8E">
      <w:pPr>
        <w:pStyle w:val="a6"/>
        <w:spacing w:after="0"/>
        <w:jc w:val="both"/>
      </w:pPr>
      <w:r w:rsidRPr="002070C4">
        <w:t>4. Ответственность за безопасное производство работ, за экологическое и противопожарное состояние на своем участке территории кустовой площадки возлагается на ответственных руководителей работ.</w:t>
      </w:r>
    </w:p>
    <w:p w:rsidR="001C2B8E" w:rsidRPr="002070C4" w:rsidRDefault="001C2B8E" w:rsidP="001C2B8E">
      <w:pPr>
        <w:pStyle w:val="a6"/>
        <w:spacing w:after="0"/>
        <w:jc w:val="both"/>
      </w:pPr>
    </w:p>
    <w:p w:rsidR="001C2B8E" w:rsidRPr="002070C4" w:rsidRDefault="001C2B8E" w:rsidP="001C2B8E">
      <w:pPr>
        <w:pStyle w:val="a6"/>
        <w:jc w:val="both"/>
      </w:pPr>
      <w:r w:rsidRPr="002070C4">
        <w:t xml:space="preserve">5. Контроль за исполнением совмещенного план-графика возложить на старшего ответственного руководителя работ на кустовой площадке. </w:t>
      </w:r>
    </w:p>
    <w:p w:rsidR="001C2B8E" w:rsidRPr="002070C4" w:rsidRDefault="001C2B8E" w:rsidP="001C2B8E"/>
    <w:p w:rsidR="001C2B8E" w:rsidRPr="002070C4" w:rsidRDefault="001C2B8E" w:rsidP="001C2B8E"/>
    <w:p w:rsidR="001C2B8E" w:rsidRPr="00DC58ED" w:rsidRDefault="0051355F" w:rsidP="001C2B8E">
      <w:r>
        <w:rPr>
          <w:noProof/>
        </w:rPr>
        <mc:AlternateContent>
          <mc:Choice Requires="wps">
            <w:drawing>
              <wp:inline distT="0" distB="0" distL="0" distR="0">
                <wp:extent cx="2889885" cy="1600200"/>
                <wp:effectExtent l="0" t="0" r="0" b="0"/>
                <wp:docPr id="5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35D" w:rsidRPr="00A10777" w:rsidRDefault="00C7335D" w:rsidP="001C2B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E20">
                              <w:rPr>
                                <w:sz w:val="26"/>
                                <w:szCs w:val="26"/>
                              </w:rPr>
                              <w:t>Руководитель _</w:t>
                            </w:r>
                            <w:r w:rsidRPr="00A10777">
                              <w:rPr>
                                <w:sz w:val="28"/>
                                <w:szCs w:val="28"/>
                              </w:rPr>
                              <w:t>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:rsidR="00C7335D" w:rsidRPr="00A10777" w:rsidRDefault="00C7335D" w:rsidP="001C2B8E">
                            <w:pPr>
                              <w:ind w:left="1843"/>
                            </w:pPr>
                            <w:r w:rsidRPr="00A10777">
                              <w:t xml:space="preserve">(наименование </w:t>
                            </w:r>
                            <w:r w:rsidRPr="00C44466">
                              <w:t>подразделения</w:t>
                            </w:r>
                            <w:r w:rsidRPr="00A10777">
                              <w:t xml:space="preserve">)                 </w:t>
                            </w:r>
                          </w:p>
                          <w:p w:rsidR="00C7335D" w:rsidRPr="00A10777" w:rsidRDefault="00C7335D" w:rsidP="001C2B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_______________________________</w:t>
                            </w:r>
                          </w:p>
                          <w:p w:rsidR="00C7335D" w:rsidRDefault="00C7335D" w:rsidP="001C2B8E">
                            <w:r w:rsidRPr="00A10777">
                              <w:t xml:space="preserve">        </w:t>
                            </w:r>
                            <w:r>
                              <w:t xml:space="preserve">                </w:t>
                            </w:r>
                            <w:r w:rsidRPr="00A10777">
                              <w:t xml:space="preserve"> (наименование </w:t>
                            </w:r>
                            <w:r>
                              <w:t>организации</w:t>
                            </w:r>
                            <w:r w:rsidRPr="00A10777">
                              <w:t>)</w:t>
                            </w:r>
                          </w:p>
                          <w:p w:rsidR="00C7335D" w:rsidRDefault="00C7335D" w:rsidP="001C2B8E"/>
                          <w:p w:rsidR="00C7335D" w:rsidRDefault="00C7335D" w:rsidP="001C2B8E">
                            <w:r>
                              <w:t xml:space="preserve">    ____________________________________________</w:t>
                            </w:r>
                          </w:p>
                          <w:p w:rsidR="00C7335D" w:rsidRDefault="00C7335D" w:rsidP="001C2B8E">
                            <w:r>
                              <w:t xml:space="preserve">                                        (Ф.И.О.)</w:t>
                            </w:r>
                          </w:p>
                          <w:p w:rsidR="00C7335D" w:rsidRDefault="00C7335D" w:rsidP="001C2B8E">
                            <w:r>
                              <w:t xml:space="preserve">    ____________________________________________</w:t>
                            </w:r>
                          </w:p>
                          <w:p w:rsidR="00C7335D" w:rsidRPr="00A10777" w:rsidRDefault="00C7335D" w:rsidP="001C2B8E">
                            <w:r>
                              <w:t xml:space="preserve">                                       (подпись)</w:t>
                            </w:r>
                          </w:p>
                          <w:p w:rsidR="00C7335D" w:rsidRPr="00A10777" w:rsidRDefault="00C7335D" w:rsidP="001C2B8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width:227.5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" filled="f" stroked="f">
                <v:textbox inset="0,0,0,0">
                  <w:txbxContent>
                    <w:p w:rsidR="00C7335D" w:rsidRPr="00A10777" w:rsidRDefault="00C7335D" w:rsidP="001C2B8E">
                      <w:pPr>
                        <w:rPr>
                          <w:sz w:val="28"/>
                          <w:szCs w:val="28"/>
                        </w:rPr>
                      </w:pPr>
                      <w:r w:rsidRPr="00E87E20">
                        <w:rPr>
                          <w:sz w:val="26"/>
                          <w:szCs w:val="26"/>
                        </w:rPr>
                        <w:t>Руководитель _</w:t>
                      </w:r>
                      <w:r w:rsidRPr="00A10777">
                        <w:rPr>
                          <w:sz w:val="28"/>
                          <w:szCs w:val="28"/>
                        </w:rPr>
                        <w:t>___________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</w:p>
                    <w:p w:rsidR="00C7335D" w:rsidRPr="00A10777" w:rsidRDefault="00C7335D" w:rsidP="001C2B8E">
                      <w:pPr>
                        <w:ind w:left="1843"/>
                      </w:pPr>
                      <w:r w:rsidRPr="00A10777">
                        <w:t xml:space="preserve">(наименование </w:t>
                      </w:r>
                      <w:r w:rsidRPr="00C44466">
                        <w:t>подразделения</w:t>
                      </w:r>
                      <w:r w:rsidRPr="00A10777">
                        <w:t xml:space="preserve">)                 </w:t>
                      </w:r>
                    </w:p>
                    <w:p w:rsidR="00C7335D" w:rsidRPr="00A10777" w:rsidRDefault="00C7335D" w:rsidP="001C2B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_______________________________</w:t>
                      </w:r>
                    </w:p>
                    <w:p w:rsidR="00C7335D" w:rsidRDefault="00C7335D" w:rsidP="001C2B8E">
                      <w:r w:rsidRPr="00A10777">
                        <w:t xml:space="preserve">        </w:t>
                      </w:r>
                      <w:r>
                        <w:t xml:space="preserve">                </w:t>
                      </w:r>
                      <w:r w:rsidRPr="00A10777">
                        <w:t xml:space="preserve"> (наименование </w:t>
                      </w:r>
                      <w:r>
                        <w:t>организации</w:t>
                      </w:r>
                      <w:r w:rsidRPr="00A10777">
                        <w:t>)</w:t>
                      </w:r>
                    </w:p>
                    <w:p w:rsidR="00C7335D" w:rsidRDefault="00C7335D" w:rsidP="001C2B8E"/>
                    <w:p w:rsidR="00C7335D" w:rsidRDefault="00C7335D" w:rsidP="001C2B8E">
                      <w:r>
                        <w:t xml:space="preserve">    ____________________________________________</w:t>
                      </w:r>
                    </w:p>
                    <w:p w:rsidR="00C7335D" w:rsidRDefault="00C7335D" w:rsidP="001C2B8E">
                      <w:r>
                        <w:t xml:space="preserve">                                        (Ф.И.О.)</w:t>
                      </w:r>
                    </w:p>
                    <w:p w:rsidR="00C7335D" w:rsidRDefault="00C7335D" w:rsidP="001C2B8E">
                      <w:r>
                        <w:t xml:space="preserve">    ____________________________________________</w:t>
                      </w:r>
                    </w:p>
                    <w:p w:rsidR="00C7335D" w:rsidRPr="00A10777" w:rsidRDefault="00C7335D" w:rsidP="001C2B8E">
                      <w:r>
                        <w:t xml:space="preserve">                                       (подпись)</w:t>
                      </w:r>
                    </w:p>
                    <w:p w:rsidR="00C7335D" w:rsidRPr="00A10777" w:rsidRDefault="00C7335D" w:rsidP="001C2B8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971800" cy="1600200"/>
                <wp:effectExtent l="0" t="0" r="0" b="0"/>
                <wp:docPr id="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35D" w:rsidRPr="00A10777" w:rsidRDefault="00C7335D" w:rsidP="001C2B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7E20">
                              <w:rPr>
                                <w:sz w:val="26"/>
                                <w:szCs w:val="26"/>
                              </w:rPr>
                              <w:t xml:space="preserve">Руководитель </w:t>
                            </w:r>
                            <w:r w:rsidRPr="00A10777">
                              <w:rPr>
                                <w:sz w:val="28"/>
                                <w:szCs w:val="28"/>
                              </w:rPr>
                              <w:t>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:rsidR="00C7335D" w:rsidRPr="00A10777" w:rsidRDefault="00C7335D" w:rsidP="001C2B8E">
                            <w:pPr>
                              <w:ind w:left="1843" w:hanging="1843"/>
                            </w:pPr>
                            <w:r w:rsidRPr="00A10777">
                              <w:rPr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A1077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10777">
                              <w:t xml:space="preserve">(наименование </w:t>
                            </w:r>
                            <w:r w:rsidRPr="00C44466">
                              <w:t>подразделения</w:t>
                            </w:r>
                            <w:r w:rsidRPr="00A10777">
                              <w:t xml:space="preserve">)                 </w:t>
                            </w:r>
                          </w:p>
                          <w:p w:rsidR="00C7335D" w:rsidRPr="00A10777" w:rsidRDefault="00C7335D" w:rsidP="001C2B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_______________________________</w:t>
                            </w:r>
                          </w:p>
                          <w:p w:rsidR="00C7335D" w:rsidRDefault="00C7335D" w:rsidP="001C2B8E">
                            <w:r w:rsidRPr="00A10777">
                              <w:t xml:space="preserve">        </w:t>
                            </w:r>
                            <w:r>
                              <w:t xml:space="preserve">                </w:t>
                            </w:r>
                            <w:r w:rsidRPr="00A10777">
                              <w:t xml:space="preserve"> (наименование </w:t>
                            </w:r>
                            <w:r>
                              <w:t>организации</w:t>
                            </w:r>
                            <w:r w:rsidRPr="00A10777">
                              <w:t>)</w:t>
                            </w:r>
                          </w:p>
                          <w:p w:rsidR="00C7335D" w:rsidRDefault="00C7335D" w:rsidP="001C2B8E"/>
                          <w:p w:rsidR="00C7335D" w:rsidRDefault="00C7335D" w:rsidP="001C2B8E">
                            <w:r>
                              <w:t xml:space="preserve">    ____________________________________________</w:t>
                            </w:r>
                          </w:p>
                          <w:p w:rsidR="00C7335D" w:rsidRDefault="00C7335D" w:rsidP="001C2B8E">
                            <w:r>
                              <w:t xml:space="preserve">                                        (Ф.И.О.)</w:t>
                            </w:r>
                          </w:p>
                          <w:p w:rsidR="00C7335D" w:rsidRDefault="00C7335D" w:rsidP="001C2B8E">
                            <w:r>
                              <w:t xml:space="preserve">    ____________________________________________</w:t>
                            </w:r>
                          </w:p>
                          <w:p w:rsidR="00C7335D" w:rsidRPr="00A10777" w:rsidRDefault="00C7335D" w:rsidP="001C2B8E">
                            <w:r>
                              <w:t xml:space="preserve">                                       (подпись)</w:t>
                            </w:r>
                          </w:p>
                          <w:p w:rsidR="00C7335D" w:rsidRPr="00A10777" w:rsidRDefault="00C7335D" w:rsidP="001C2B8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" o:spid="_x0000_s1027" type="#_x0000_t202" style="width:234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zbvg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" filled="f" stroked="f">
                <v:textbox inset="0,0,0,0">
                  <w:txbxContent>
                    <w:p w:rsidR="00C7335D" w:rsidRPr="00A10777" w:rsidRDefault="00C7335D" w:rsidP="001C2B8E">
                      <w:pPr>
                        <w:rPr>
                          <w:sz w:val="28"/>
                          <w:szCs w:val="28"/>
                        </w:rPr>
                      </w:pPr>
                      <w:r w:rsidRPr="00E87E20">
                        <w:rPr>
                          <w:sz w:val="26"/>
                          <w:szCs w:val="26"/>
                        </w:rPr>
                        <w:t xml:space="preserve">Руководитель </w:t>
                      </w:r>
                      <w:r w:rsidRPr="00A10777">
                        <w:rPr>
                          <w:sz w:val="28"/>
                          <w:szCs w:val="28"/>
                        </w:rPr>
                        <w:t>____________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</w:p>
                    <w:p w:rsidR="00C7335D" w:rsidRPr="00A10777" w:rsidRDefault="00C7335D" w:rsidP="001C2B8E">
                      <w:pPr>
                        <w:ind w:left="1843" w:hanging="1843"/>
                      </w:pPr>
                      <w:r w:rsidRPr="00A10777">
                        <w:rPr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A1077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10777">
                        <w:t xml:space="preserve">(наименование </w:t>
                      </w:r>
                      <w:r w:rsidRPr="00C44466">
                        <w:t>подразделения</w:t>
                      </w:r>
                      <w:r w:rsidRPr="00A10777">
                        <w:t xml:space="preserve">)                 </w:t>
                      </w:r>
                    </w:p>
                    <w:p w:rsidR="00C7335D" w:rsidRPr="00A10777" w:rsidRDefault="00C7335D" w:rsidP="001C2B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_______________________________</w:t>
                      </w:r>
                    </w:p>
                    <w:p w:rsidR="00C7335D" w:rsidRDefault="00C7335D" w:rsidP="001C2B8E">
                      <w:r w:rsidRPr="00A10777">
                        <w:t xml:space="preserve">        </w:t>
                      </w:r>
                      <w:r>
                        <w:t xml:space="preserve">                </w:t>
                      </w:r>
                      <w:r w:rsidRPr="00A10777">
                        <w:t xml:space="preserve"> (наименование </w:t>
                      </w:r>
                      <w:r>
                        <w:t>организации</w:t>
                      </w:r>
                      <w:r w:rsidRPr="00A10777">
                        <w:t>)</w:t>
                      </w:r>
                    </w:p>
                    <w:p w:rsidR="00C7335D" w:rsidRDefault="00C7335D" w:rsidP="001C2B8E"/>
                    <w:p w:rsidR="00C7335D" w:rsidRDefault="00C7335D" w:rsidP="001C2B8E">
                      <w:r>
                        <w:t xml:space="preserve">    ____________________________________________</w:t>
                      </w:r>
                    </w:p>
                    <w:p w:rsidR="00C7335D" w:rsidRDefault="00C7335D" w:rsidP="001C2B8E">
                      <w:r>
                        <w:t xml:space="preserve">                                        (Ф.И.О.)</w:t>
                      </w:r>
                    </w:p>
                    <w:p w:rsidR="00C7335D" w:rsidRDefault="00C7335D" w:rsidP="001C2B8E">
                      <w:r>
                        <w:t xml:space="preserve">    ____________________________________________</w:t>
                      </w:r>
                    </w:p>
                    <w:p w:rsidR="00C7335D" w:rsidRPr="00A10777" w:rsidRDefault="00C7335D" w:rsidP="001C2B8E">
                      <w:r>
                        <w:t xml:space="preserve">                                       (подпись)</w:t>
                      </w:r>
                    </w:p>
                    <w:p w:rsidR="00C7335D" w:rsidRPr="00A10777" w:rsidRDefault="00C7335D" w:rsidP="001C2B8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C1EF3" w:rsidRPr="00DC58ED" w:rsidRDefault="00FC1EF3" w:rsidP="00FC1EF3">
      <w:pPr>
        <w:jc w:val="center"/>
        <w:rPr>
          <w:rFonts w:ascii="Arial" w:hAnsi="Arial" w:cs="Arial"/>
          <w:sz w:val="18"/>
          <w:szCs w:val="18"/>
        </w:rPr>
        <w:sectPr w:rsidR="00FC1EF3" w:rsidRPr="00DC58ED" w:rsidSect="000877B3">
          <w:pgSz w:w="11906" w:h="16838"/>
          <w:pgMar w:top="510" w:right="566" w:bottom="567" w:left="1418" w:header="737" w:footer="680" w:gutter="0"/>
          <w:cols w:space="708"/>
          <w:docGrid w:linePitch="360"/>
        </w:sectPr>
      </w:pPr>
    </w:p>
    <w:p w:rsidR="00FC1EF3" w:rsidRPr="00284115" w:rsidRDefault="00FC1EF3" w:rsidP="00FC1EF3">
      <w:pPr>
        <w:pStyle w:val="3"/>
        <w:rPr>
          <w:caps/>
        </w:rPr>
      </w:pPr>
      <w:bookmarkStart w:id="66" w:name="_Приложение_1._Форма"/>
      <w:bookmarkStart w:id="67" w:name="_ПРИЛОЖЕНИЕ_2._ФОРМА"/>
      <w:bookmarkStart w:id="68" w:name="_Toc287881900"/>
      <w:bookmarkStart w:id="69" w:name="_Toc327876816"/>
      <w:bookmarkStart w:id="70" w:name="_Toc348620563"/>
      <w:bookmarkStart w:id="71" w:name="_Toc370719897"/>
      <w:bookmarkStart w:id="72" w:name="_Toc386989295"/>
      <w:bookmarkEnd w:id="66"/>
      <w:bookmarkEnd w:id="67"/>
      <w:r w:rsidRPr="00284115">
        <w:t xml:space="preserve">ПРИЛОЖЕНИЕ 2. </w:t>
      </w:r>
      <w:bookmarkEnd w:id="68"/>
      <w:bookmarkEnd w:id="69"/>
      <w:r w:rsidRPr="00284115">
        <w:t>ФОРМА НАРЯДА-ДОПУСКА</w:t>
      </w:r>
      <w:bookmarkEnd w:id="70"/>
      <w:bookmarkEnd w:id="71"/>
      <w:bookmarkEnd w:id="72"/>
    </w:p>
    <w:p w:rsidR="00FC1EF3" w:rsidRDefault="00FC1EF3" w:rsidP="00FC1EF3"/>
    <w:p w:rsidR="001C2B8E" w:rsidRPr="00DC58ED" w:rsidRDefault="001C2B8E" w:rsidP="001C2B8E"/>
    <w:p w:rsidR="001C2B8E" w:rsidRPr="00DC58ED" w:rsidRDefault="001C2B8E" w:rsidP="001C2B8E">
      <w:pPr>
        <w:jc w:val="both"/>
        <w:rPr>
          <w:rFonts w:ascii="Arial" w:hAnsi="Arial" w:cs="Arial"/>
          <w:b/>
          <w:bCs/>
          <w:iCs/>
          <w:caps/>
          <w:szCs w:val="28"/>
        </w:rPr>
      </w:pPr>
      <w:r w:rsidRPr="00DC58ED">
        <w:rPr>
          <w:rFonts w:ascii="Arial" w:hAnsi="Arial" w:cs="Arial"/>
          <w:b/>
          <w:bCs/>
          <w:iCs/>
          <w:caps/>
          <w:szCs w:val="28"/>
        </w:rPr>
        <w:t>________________________________________________________________________</w:t>
      </w:r>
    </w:p>
    <w:p w:rsidR="001C2B8E" w:rsidRPr="00DC58ED" w:rsidRDefault="001C2B8E" w:rsidP="001C2B8E">
      <w:pPr>
        <w:pStyle w:val="a6"/>
        <w:jc w:val="center"/>
        <w:rPr>
          <w:sz w:val="26"/>
          <w:szCs w:val="26"/>
        </w:rPr>
      </w:pPr>
      <w:r w:rsidRPr="00DC58ED">
        <w:rPr>
          <w:sz w:val="26"/>
          <w:szCs w:val="26"/>
        </w:rPr>
        <w:t>(</w:t>
      </w:r>
      <w:r>
        <w:rPr>
          <w:sz w:val="26"/>
          <w:szCs w:val="26"/>
        </w:rPr>
        <w:t>Организация</w:t>
      </w:r>
      <w:r w:rsidRPr="00DC58ED">
        <w:rPr>
          <w:sz w:val="26"/>
          <w:szCs w:val="26"/>
        </w:rPr>
        <w:t>)</w:t>
      </w:r>
    </w:p>
    <w:p w:rsidR="001C2B8E" w:rsidRPr="00DC58ED" w:rsidRDefault="001C2B8E" w:rsidP="001C2B8E">
      <w:pPr>
        <w:pStyle w:val="S"/>
      </w:pPr>
    </w:p>
    <w:p w:rsidR="001C2B8E" w:rsidRPr="00DC58ED" w:rsidRDefault="001C2B8E" w:rsidP="001C2B8E">
      <w:pPr>
        <w:pStyle w:val="S"/>
      </w:pPr>
    </w:p>
    <w:p w:rsidR="001C2B8E" w:rsidRPr="00DC58ED" w:rsidRDefault="001C2B8E" w:rsidP="001C2B8E">
      <w:pPr>
        <w:pStyle w:val="S"/>
      </w:pPr>
    </w:p>
    <w:p w:rsidR="001C2B8E" w:rsidRPr="00DC58ED" w:rsidRDefault="001C2B8E" w:rsidP="001C2B8E">
      <w:pPr>
        <w:pStyle w:val="S"/>
      </w:pPr>
    </w:p>
    <w:p w:rsidR="001C2B8E" w:rsidRPr="00203F75" w:rsidRDefault="001C2B8E" w:rsidP="001C2B8E">
      <w:pPr>
        <w:pStyle w:val="a6"/>
        <w:jc w:val="center"/>
      </w:pPr>
      <w:r w:rsidRPr="00203F75">
        <w:t>НАРЯД-ДОПУСК</w:t>
      </w:r>
    </w:p>
    <w:p w:rsidR="001C2B8E" w:rsidRPr="00203F75" w:rsidRDefault="001C2B8E" w:rsidP="001C2B8E">
      <w:pPr>
        <w:pStyle w:val="a6"/>
        <w:jc w:val="center"/>
      </w:pPr>
      <w:r w:rsidRPr="00203F75">
        <w:t>на производство одновременных работ</w:t>
      </w:r>
    </w:p>
    <w:p w:rsidR="001C2B8E" w:rsidRPr="00203F75" w:rsidRDefault="001C2B8E" w:rsidP="001C2B8E">
      <w:pPr>
        <w:pStyle w:val="S"/>
      </w:pPr>
    </w:p>
    <w:p w:rsidR="001C2B8E" w:rsidRPr="00203F75" w:rsidRDefault="001C2B8E" w:rsidP="001C2B8E">
      <w:pPr>
        <w:pStyle w:val="S"/>
      </w:pPr>
    </w:p>
    <w:p w:rsidR="001C2B8E" w:rsidRPr="00203F75" w:rsidRDefault="001C2B8E" w:rsidP="001C2B8E">
      <w:pPr>
        <w:pStyle w:val="a6"/>
      </w:pPr>
      <w:r w:rsidRPr="00203F75">
        <w:t>1.________________________________________________________________________</w:t>
      </w:r>
    </w:p>
    <w:p w:rsidR="001C2B8E" w:rsidRPr="00203F75" w:rsidRDefault="001C2B8E" w:rsidP="001C2B8E">
      <w:pPr>
        <w:pStyle w:val="a6"/>
        <w:jc w:val="center"/>
      </w:pPr>
      <w:r w:rsidRPr="00203F75">
        <w:t>(Ф.И.О., должность ответственного руководителя работ)</w:t>
      </w:r>
    </w:p>
    <w:p w:rsidR="001C2B8E" w:rsidRPr="00203F75" w:rsidRDefault="001C2B8E" w:rsidP="001C2B8E">
      <w:pPr>
        <w:pStyle w:val="a6"/>
      </w:pPr>
      <w:r w:rsidRPr="00203F75">
        <w:t xml:space="preserve">2. Место и наименование работ: _________________________________________________________________________ </w:t>
      </w:r>
    </w:p>
    <w:p w:rsidR="001C2B8E" w:rsidRPr="00203F75" w:rsidRDefault="001C2B8E" w:rsidP="001C2B8E">
      <w:pPr>
        <w:pStyle w:val="a6"/>
      </w:pPr>
      <w:r w:rsidRPr="00203F75">
        <w:t>_________________________________________________________________________</w:t>
      </w:r>
    </w:p>
    <w:p w:rsidR="001C2B8E" w:rsidRPr="00203F75" w:rsidRDefault="001C2B8E" w:rsidP="001C2B8E">
      <w:pPr>
        <w:pStyle w:val="a6"/>
      </w:pPr>
      <w:r w:rsidRPr="00203F75">
        <w:t>__________________________________________________________________________</w:t>
      </w:r>
    </w:p>
    <w:p w:rsidR="001C2B8E" w:rsidRPr="00203F75" w:rsidRDefault="001C2B8E" w:rsidP="001C2B8E">
      <w:pPr>
        <w:pStyle w:val="a6"/>
      </w:pPr>
      <w:r w:rsidRPr="00203F75">
        <w:t xml:space="preserve">__________________________________________________________________________ </w:t>
      </w:r>
    </w:p>
    <w:p w:rsidR="001C2B8E" w:rsidRPr="00203F75" w:rsidRDefault="001C2B8E" w:rsidP="001C2B8E">
      <w:pPr>
        <w:pStyle w:val="a6"/>
        <w:spacing w:after="0"/>
      </w:pPr>
    </w:p>
    <w:p w:rsidR="001C2B8E" w:rsidRPr="00203F75" w:rsidRDefault="001C2B8E" w:rsidP="001C2B8E">
      <w:pPr>
        <w:pStyle w:val="a6"/>
        <w:spacing w:after="0"/>
      </w:pPr>
      <w:r w:rsidRPr="00203F75">
        <w:t>3. Меры по обеспечению безопасного производства одновременных работ: __________________________________________________________________________</w:t>
      </w:r>
    </w:p>
    <w:p w:rsidR="001C2B8E" w:rsidRPr="00203F75" w:rsidRDefault="001C2B8E" w:rsidP="001C2B8E">
      <w:pPr>
        <w:pStyle w:val="a6"/>
      </w:pPr>
      <w:r w:rsidRPr="00203F75">
        <w:t>__________________________________________________________________________</w:t>
      </w:r>
    </w:p>
    <w:p w:rsidR="001C2B8E" w:rsidRPr="00203F75" w:rsidRDefault="001C2B8E" w:rsidP="001C2B8E">
      <w:pPr>
        <w:pStyle w:val="a6"/>
      </w:pPr>
      <w:r w:rsidRPr="00203F75">
        <w:t xml:space="preserve">__________________________________________________________________________  </w:t>
      </w:r>
    </w:p>
    <w:p w:rsidR="001C2B8E" w:rsidRPr="00203F75" w:rsidRDefault="001C2B8E" w:rsidP="001C2B8E">
      <w:pPr>
        <w:pStyle w:val="a6"/>
      </w:pPr>
      <w:r w:rsidRPr="00203F75">
        <w:t>__________________________________________________________________________</w:t>
      </w:r>
    </w:p>
    <w:p w:rsidR="001C2B8E" w:rsidRPr="00203F75" w:rsidRDefault="001C2B8E" w:rsidP="001C2B8E">
      <w:pPr>
        <w:pStyle w:val="a6"/>
        <w:spacing w:after="0"/>
      </w:pPr>
    </w:p>
    <w:p w:rsidR="001C2B8E" w:rsidRPr="00203F75" w:rsidRDefault="001C2B8E" w:rsidP="001C2B8E">
      <w:pPr>
        <w:pStyle w:val="a6"/>
        <w:spacing w:after="0"/>
        <w:jc w:val="both"/>
      </w:pPr>
      <w:r w:rsidRPr="00203F75">
        <w:t>4. Инструктаж состава бригады по безопасности труда при проведении одновременных работ:</w:t>
      </w:r>
    </w:p>
    <w:p w:rsidR="001C2B8E" w:rsidRPr="00DC58ED" w:rsidRDefault="001C2B8E" w:rsidP="001C2B8E">
      <w:pPr>
        <w:pStyle w:val="S"/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417"/>
        <w:gridCol w:w="1418"/>
        <w:gridCol w:w="2268"/>
        <w:gridCol w:w="1417"/>
        <w:gridCol w:w="1418"/>
      </w:tblGrid>
      <w:tr w:rsidR="001C2B8E" w:rsidRPr="00DC58ED" w:rsidTr="0037465C">
        <w:trPr>
          <w:cantSplit/>
        </w:trPr>
        <w:tc>
          <w:tcPr>
            <w:tcW w:w="2269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 w:rsidRPr="007D064E">
              <w:rPr>
                <w:lang w:eastAsia="en-US"/>
              </w:rPr>
              <w:t>Ф.И.О. инструктируемого, должность</w:t>
            </w:r>
          </w:p>
        </w:tc>
        <w:tc>
          <w:tcPr>
            <w:tcW w:w="2835" w:type="dxa"/>
            <w:gridSpan w:val="2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 w:rsidRPr="007D064E">
              <w:rPr>
                <w:lang w:eastAsia="en-US"/>
              </w:rPr>
              <w:t>Подпись</w:t>
            </w:r>
          </w:p>
        </w:tc>
        <w:tc>
          <w:tcPr>
            <w:tcW w:w="2268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 w:rsidRPr="007D064E">
              <w:rPr>
                <w:lang w:eastAsia="en-US"/>
              </w:rPr>
              <w:t>Ф.И.О. инструктируемого, должность</w:t>
            </w:r>
          </w:p>
        </w:tc>
        <w:tc>
          <w:tcPr>
            <w:tcW w:w="2835" w:type="dxa"/>
            <w:gridSpan w:val="2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 w:rsidRPr="007D064E">
              <w:rPr>
                <w:lang w:eastAsia="en-US"/>
              </w:rPr>
              <w:t>Подпись</w:t>
            </w:r>
          </w:p>
        </w:tc>
      </w:tr>
      <w:tr w:rsidR="001C2B8E" w:rsidRPr="00DC58ED" w:rsidTr="0037465C">
        <w:tc>
          <w:tcPr>
            <w:tcW w:w="2269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инструк</w:t>
            </w:r>
            <w:r w:rsidRPr="007D064E">
              <w:rPr>
                <w:lang w:eastAsia="en-US"/>
              </w:rPr>
              <w:t>тируемого</w:t>
            </w:r>
          </w:p>
        </w:tc>
        <w:tc>
          <w:tcPr>
            <w:tcW w:w="1418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инструкти</w:t>
            </w:r>
            <w:r w:rsidRPr="007D064E">
              <w:rPr>
                <w:lang w:eastAsia="en-US"/>
              </w:rPr>
              <w:t>рующего</w:t>
            </w:r>
          </w:p>
        </w:tc>
        <w:tc>
          <w:tcPr>
            <w:tcW w:w="2268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</w:p>
        </w:tc>
        <w:tc>
          <w:tcPr>
            <w:tcW w:w="1417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Инструк</w:t>
            </w:r>
            <w:r w:rsidRPr="007D064E">
              <w:rPr>
                <w:lang w:eastAsia="en-US"/>
              </w:rPr>
              <w:t>тируемого</w:t>
            </w:r>
          </w:p>
        </w:tc>
        <w:tc>
          <w:tcPr>
            <w:tcW w:w="1418" w:type="dxa"/>
          </w:tcPr>
          <w:p w:rsidR="001C2B8E" w:rsidRPr="007D064E" w:rsidRDefault="001C2B8E" w:rsidP="0037465C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инструкти</w:t>
            </w:r>
            <w:r w:rsidRPr="007D064E">
              <w:rPr>
                <w:lang w:eastAsia="en-US"/>
              </w:rPr>
              <w:t>рующего</w:t>
            </w:r>
          </w:p>
        </w:tc>
      </w:tr>
      <w:tr w:rsidR="001C2B8E" w:rsidRPr="00DC58ED" w:rsidTr="0037465C">
        <w:trPr>
          <w:trHeight w:val="317"/>
        </w:trPr>
        <w:tc>
          <w:tcPr>
            <w:tcW w:w="2269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8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2268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8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</w:tr>
      <w:tr w:rsidR="001C2B8E" w:rsidRPr="00DC58ED" w:rsidTr="0037465C">
        <w:trPr>
          <w:trHeight w:val="294"/>
        </w:trPr>
        <w:tc>
          <w:tcPr>
            <w:tcW w:w="2269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8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2268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7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  <w:tc>
          <w:tcPr>
            <w:tcW w:w="1418" w:type="dxa"/>
          </w:tcPr>
          <w:p w:rsidR="001C2B8E" w:rsidRPr="007D064E" w:rsidRDefault="001C2B8E" w:rsidP="0037465C">
            <w:pPr>
              <w:pStyle w:val="a6"/>
              <w:rPr>
                <w:sz w:val="28"/>
                <w:lang w:eastAsia="en-US"/>
              </w:rPr>
            </w:pPr>
          </w:p>
        </w:tc>
      </w:tr>
    </w:tbl>
    <w:p w:rsidR="001C2B8E" w:rsidRPr="00DC58ED" w:rsidRDefault="001C2B8E" w:rsidP="001C2B8E">
      <w:pPr>
        <w:pStyle w:val="S"/>
      </w:pPr>
    </w:p>
    <w:p w:rsidR="001C2B8E" w:rsidRDefault="001C2B8E" w:rsidP="001C2B8E">
      <w:pPr>
        <w:pStyle w:val="a6"/>
        <w:spacing w:after="0"/>
        <w:rPr>
          <w:sz w:val="26"/>
          <w:szCs w:val="26"/>
        </w:rPr>
      </w:pPr>
      <w:r w:rsidRPr="00DC58ED">
        <w:rPr>
          <w:sz w:val="26"/>
          <w:szCs w:val="26"/>
        </w:rPr>
        <w:t>5. Наряд-допуск выдан:</w:t>
      </w:r>
    </w:p>
    <w:p w:rsidR="001C2B8E" w:rsidRPr="00DC58ED" w:rsidRDefault="001C2B8E" w:rsidP="001C2B8E">
      <w:pPr>
        <w:pStyle w:val="a6"/>
        <w:rPr>
          <w:sz w:val="26"/>
          <w:szCs w:val="26"/>
        </w:rPr>
      </w:pPr>
      <w:r>
        <w:rPr>
          <w:sz w:val="26"/>
          <w:szCs w:val="26"/>
        </w:rPr>
        <w:t>______________________</w:t>
      </w:r>
      <w:r w:rsidRPr="00DC58ED">
        <w:rPr>
          <w:sz w:val="26"/>
          <w:szCs w:val="26"/>
        </w:rPr>
        <w:t xml:space="preserve">____________________________________________________ </w:t>
      </w:r>
    </w:p>
    <w:p w:rsidR="001C2B8E" w:rsidRPr="00DC58ED" w:rsidRDefault="001C2B8E" w:rsidP="001C2B8E">
      <w:pPr>
        <w:pStyle w:val="a6"/>
      </w:pPr>
      <w:r w:rsidRPr="00DC58ED">
        <w:rPr>
          <w:sz w:val="28"/>
        </w:rPr>
        <w:t xml:space="preserve">                                                        </w:t>
      </w:r>
      <w:r w:rsidRPr="00DC58ED">
        <w:t>(Ф.И.О. начальника цеха (участка), дата, подпись)</w:t>
      </w:r>
    </w:p>
    <w:p w:rsidR="001C2B8E" w:rsidRPr="00203F75" w:rsidRDefault="001C2B8E" w:rsidP="001C2B8E">
      <w:pPr>
        <w:pStyle w:val="a6"/>
      </w:pPr>
      <w:r w:rsidRPr="00203F75">
        <w:t xml:space="preserve">6. Наряд-допуск согласован: _________________________________________________________________________ </w:t>
      </w:r>
    </w:p>
    <w:p w:rsidR="001C2B8E" w:rsidRPr="00203F75" w:rsidRDefault="001C2B8E" w:rsidP="001C2B8E">
      <w:pPr>
        <w:pStyle w:val="a6"/>
      </w:pPr>
      <w:r w:rsidRPr="00203F75">
        <w:t>______________________________________________</w:t>
      </w:r>
      <w:r>
        <w:t xml:space="preserve">______________________ </w:t>
      </w:r>
    </w:p>
    <w:p w:rsidR="001C2B8E" w:rsidRPr="00203F75" w:rsidRDefault="001C2B8E" w:rsidP="001C2B8E">
      <w:pPr>
        <w:pStyle w:val="a6"/>
        <w:jc w:val="center"/>
      </w:pPr>
      <w:r w:rsidRPr="00203F75">
        <w:t>(дата, Ф.И.О. ответственного лица, с кем проведено согласование, подпись)</w:t>
      </w:r>
    </w:p>
    <w:p w:rsidR="001C2B8E" w:rsidRPr="00203F75" w:rsidRDefault="001C2B8E" w:rsidP="001C2B8E">
      <w:pPr>
        <w:pStyle w:val="a6"/>
      </w:pPr>
      <w:r w:rsidRPr="00203F75">
        <w:t xml:space="preserve">____________________________________________________________________ </w:t>
      </w:r>
    </w:p>
    <w:p w:rsidR="001C2B8E" w:rsidRPr="00203F75" w:rsidRDefault="001C2B8E" w:rsidP="001C2B8E">
      <w:pPr>
        <w:pStyle w:val="a6"/>
        <w:jc w:val="center"/>
      </w:pPr>
      <w:r w:rsidRPr="00203F75">
        <w:t>(дата, Ф.И.О. ответственного лица, с кем проведено согласование, подпись)</w:t>
      </w:r>
    </w:p>
    <w:p w:rsidR="001C2B8E" w:rsidRPr="00203F75" w:rsidRDefault="001C2B8E" w:rsidP="001C2B8E">
      <w:pPr>
        <w:pStyle w:val="a6"/>
      </w:pPr>
      <w:r w:rsidRPr="00203F75">
        <w:t>____________________________________________________________________</w:t>
      </w:r>
      <w:r>
        <w:t xml:space="preserve"> </w:t>
      </w:r>
    </w:p>
    <w:p w:rsidR="001C2B8E" w:rsidRPr="00203F75" w:rsidRDefault="001C2B8E" w:rsidP="001C2B8E">
      <w:pPr>
        <w:pStyle w:val="a6"/>
        <w:jc w:val="center"/>
      </w:pPr>
      <w:r w:rsidRPr="00203F75">
        <w:t>(дата, Ф.И.О. ответственного лица, с кем проведено согласование, подпись)</w:t>
      </w:r>
    </w:p>
    <w:p w:rsidR="001C2B8E" w:rsidRPr="00203F75" w:rsidRDefault="001C2B8E" w:rsidP="001C2B8E">
      <w:pPr>
        <w:pStyle w:val="a6"/>
      </w:pPr>
      <w:r w:rsidRPr="00203F75">
        <w:t xml:space="preserve">____________________________________________________________________ </w:t>
      </w:r>
    </w:p>
    <w:p w:rsidR="001C2B8E" w:rsidRPr="00203F75" w:rsidRDefault="001C2B8E" w:rsidP="001C2B8E">
      <w:pPr>
        <w:pStyle w:val="a6"/>
        <w:jc w:val="center"/>
      </w:pPr>
      <w:r w:rsidRPr="00203F75">
        <w:t>(дата, Ф.И.О. старшего ответственного лица, с кем проведено согласование, подпись)</w:t>
      </w:r>
    </w:p>
    <w:p w:rsidR="001C2B8E" w:rsidRPr="00203F75" w:rsidRDefault="001C2B8E" w:rsidP="001C2B8E">
      <w:pPr>
        <w:pStyle w:val="a6"/>
      </w:pPr>
      <w:r w:rsidRPr="00203F75">
        <w:t>7. Допуск к работе произвел:</w:t>
      </w:r>
    </w:p>
    <w:p w:rsidR="001C2B8E" w:rsidRPr="00203F75" w:rsidRDefault="001C2B8E" w:rsidP="001C2B8E">
      <w:pPr>
        <w:pStyle w:val="a6"/>
      </w:pPr>
      <w:r w:rsidRPr="00203F75">
        <w:t>____________________________________________________________________</w:t>
      </w:r>
    </w:p>
    <w:p w:rsidR="001C2B8E" w:rsidRPr="00203F75" w:rsidRDefault="001C2B8E" w:rsidP="001C2B8E">
      <w:pPr>
        <w:pStyle w:val="a6"/>
        <w:jc w:val="center"/>
      </w:pPr>
      <w:r w:rsidRPr="00203F75">
        <w:t>(Ф.И.О. старшего ответственного руководителя работ, дата, время, подпись</w:t>
      </w:r>
      <w:r>
        <w:t>)</w:t>
      </w:r>
    </w:p>
    <w:p w:rsidR="001C2B8E" w:rsidRPr="00203F75" w:rsidRDefault="001C2B8E" w:rsidP="001C2B8E">
      <w:pPr>
        <w:pStyle w:val="a6"/>
      </w:pPr>
      <w:r w:rsidRPr="00203F75">
        <w:t>8. Работы окончены:</w:t>
      </w:r>
    </w:p>
    <w:p w:rsidR="001C2B8E" w:rsidRPr="00203F75" w:rsidRDefault="001C2B8E" w:rsidP="001C2B8E">
      <w:pPr>
        <w:pStyle w:val="a6"/>
      </w:pPr>
      <w:r w:rsidRPr="00203F75">
        <w:t xml:space="preserve">______________________________________________________________________ </w:t>
      </w:r>
    </w:p>
    <w:p w:rsidR="001C2B8E" w:rsidRPr="00203F75" w:rsidRDefault="001C2B8E" w:rsidP="001C2B8E">
      <w:pPr>
        <w:pStyle w:val="a6"/>
        <w:jc w:val="center"/>
      </w:pPr>
      <w:r w:rsidRPr="00203F75">
        <w:t>(дата, время, подпись, Ф.И.О. ответственного руководителя работ)</w:t>
      </w:r>
    </w:p>
    <w:p w:rsidR="001C2B8E" w:rsidRPr="00203F75" w:rsidRDefault="001C2B8E" w:rsidP="001C2B8E">
      <w:pPr>
        <w:pStyle w:val="S"/>
      </w:pPr>
    </w:p>
    <w:p w:rsidR="001C2B8E" w:rsidRPr="00203F75" w:rsidRDefault="001C2B8E" w:rsidP="001C2B8E">
      <w:pPr>
        <w:pStyle w:val="S"/>
      </w:pPr>
    </w:p>
    <w:p w:rsidR="001C2B8E" w:rsidRDefault="001C2B8E" w:rsidP="001C2B8E">
      <w:pPr>
        <w:pStyle w:val="a6"/>
        <w:spacing w:after="0"/>
        <w:jc w:val="both"/>
      </w:pPr>
      <w:r w:rsidRPr="00203F75">
        <w:t>Примечание: копия оформленного наряда-допуска предоставляется старшему ответственному руков</w:t>
      </w:r>
      <w:r>
        <w:t>одителю работ на кусте скважин.</w:t>
      </w:r>
    </w:p>
    <w:p w:rsidR="001C2B8E" w:rsidRPr="00203F75" w:rsidRDefault="001C2B8E" w:rsidP="001C2B8E">
      <w:pPr>
        <w:pStyle w:val="a6"/>
        <w:spacing w:after="0"/>
        <w:jc w:val="both"/>
      </w:pPr>
    </w:p>
    <w:p w:rsidR="001C2B8E" w:rsidRPr="00203F75" w:rsidRDefault="001C2B8E" w:rsidP="001C2B8E">
      <w:pPr>
        <w:pStyle w:val="a6"/>
        <w:spacing w:after="0"/>
        <w:jc w:val="both"/>
      </w:pPr>
      <w:r w:rsidRPr="00203F75">
        <w:t>Срок хранения наряда-допуска у ответственного руководителя работ – до завершения работ.</w:t>
      </w:r>
    </w:p>
    <w:p w:rsidR="00E05551" w:rsidRDefault="00E05551" w:rsidP="001C2B8E"/>
    <w:sectPr w:rsidR="00E05551" w:rsidSect="000877B3">
      <w:pgSz w:w="11906" w:h="16838"/>
      <w:pgMar w:top="510" w:right="566" w:bottom="567" w:left="1418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85F" w:rsidRDefault="00DC685F">
      <w:r>
        <w:separator/>
      </w:r>
    </w:p>
  </w:endnote>
  <w:endnote w:type="continuationSeparator" w:id="0">
    <w:p w:rsidR="00DC685F" w:rsidRDefault="00DC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Condensed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Demi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BD" w:rsidRDefault="006E39B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44" w:type="pct"/>
      <w:tblLook w:val="01E0" w:firstRow="1" w:lastRow="1" w:firstColumn="1" w:lastColumn="1" w:noHBand="0" w:noVBand="0"/>
    </w:tblPr>
    <w:tblGrid>
      <w:gridCol w:w="5069"/>
      <w:gridCol w:w="5069"/>
    </w:tblGrid>
    <w:tr w:rsidR="00C7335D" w:rsidRPr="007007E5" w:rsidTr="0036077B">
      <w:trPr>
        <w:trHeight w:val="254"/>
      </w:trPr>
      <w:tc>
        <w:tcPr>
          <w:tcW w:w="5000" w:type="pct"/>
          <w:gridSpan w:val="2"/>
          <w:tcBorders>
            <w:top w:val="single" w:sz="12" w:space="0" w:color="FFD200"/>
          </w:tcBorders>
        </w:tcPr>
        <w:p w:rsidR="00C7335D" w:rsidRPr="001D48FA" w:rsidRDefault="0051355F" w:rsidP="00A20605">
          <w:pPr>
            <w:rPr>
              <w:rFonts w:ascii="EuropeCondensedC" w:hAnsi="EuropeCondensedC"/>
              <w:sz w:val="10"/>
              <w:szCs w:val="1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208" behindDoc="0" locked="0" layoutInCell="1" allowOverlap="1">
                    <wp:simplePos x="0" y="0"/>
                    <wp:positionH relativeFrom="column">
                      <wp:posOffset>5152390</wp:posOffset>
                    </wp:positionH>
                    <wp:positionV relativeFrom="paragraph">
                      <wp:posOffset>297180</wp:posOffset>
                    </wp:positionV>
                    <wp:extent cx="1009650" cy="333375"/>
                    <wp:effectExtent l="0" t="0" r="0" b="9525"/>
                    <wp:wrapNone/>
                    <wp:docPr id="2" name="Text Box 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965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65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335D" w:rsidRPr="004511AD" w:rsidRDefault="00C7335D" w:rsidP="0001733C">
                                <w:pPr>
                                  <w:pStyle w:val="a8"/>
                                  <w:ind w:hanging="180"/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 xml:space="preserve">СТРАНИЦА  </w:t>
                                </w:r>
                                <w:r w:rsidR="00C707D2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instrText xml:space="preserve"> PAGE </w:instrText>
                                </w:r>
                                <w:r w:rsidR="00C707D2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95444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12"/>
                                    <w:szCs w:val="12"/>
                                  </w:rPr>
                                  <w:t>25</w:t>
                                </w:r>
                                <w:r w:rsidR="00C707D2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 xml:space="preserve">  ИЗ  </w:t>
                                </w:r>
                                <w:r w:rsidR="00C707D2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instrText xml:space="preserve"> NUMPAGES </w:instrText>
                                </w:r>
                                <w:r w:rsidR="00C707D2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95444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12"/>
                                    <w:szCs w:val="12"/>
                                  </w:rPr>
                                  <w:t>25</w:t>
                                </w:r>
                                <w:r w:rsidR="00C707D2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28" type="#_x0000_t202" style="position:absolute;margin-left:405.7pt;margin-top:23.4pt;width:79.5pt;height:26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" filled="f" stroked="f" strokeweight="1.3pt">
                    <v:textbox>
                      <w:txbxContent>
                        <w:p w:rsidR="00C7335D" w:rsidRPr="004511AD" w:rsidRDefault="00C7335D" w:rsidP="0001733C">
                          <w:pPr>
                            <w:pStyle w:val="a8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r w:rsidR="00C707D2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 w:rsidR="00C707D2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95444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25</w:t>
                          </w:r>
                          <w:r w:rsidR="00C707D2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 w:rsidR="00C707D2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 w:rsidR="00C707D2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954447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25</w:t>
                          </w:r>
                          <w:r w:rsidR="00C707D2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335D">
            <w:rPr>
              <w:rFonts w:ascii="Arial" w:hAnsi="Arial" w:cs="Arial"/>
              <w:b/>
              <w:spacing w:val="-4"/>
              <w:sz w:val="10"/>
              <w:szCs w:val="10"/>
            </w:rPr>
            <w:t>ПОЛОЖЕНИЕ  ООО »РН-ЮГАНСКНЕФТЕГАЗ»</w:t>
          </w:r>
          <w:r w:rsidR="00C7335D" w:rsidRPr="007007E5">
            <w:rPr>
              <w:rFonts w:ascii="Arial" w:hAnsi="Arial" w:cs="Arial"/>
              <w:b/>
              <w:sz w:val="10"/>
              <w:szCs w:val="10"/>
            </w:rPr>
            <w:t xml:space="preserve"> «</w:t>
          </w:r>
          <w:r w:rsidR="00C7335D" w:rsidRPr="00466B3B">
            <w:rPr>
              <w:rFonts w:ascii="Arial" w:hAnsi="Arial" w:cs="Arial"/>
              <w:b/>
              <w:sz w:val="10"/>
              <w:szCs w:val="10"/>
            </w:rPr>
            <w:t>ПОРЯДОК ОРГАНИЗАЦИИ БЕЗОПАСНОГО ПРОИЗВОДСТВА ОДНОВРЕМЕННЫХ РАБОТ НА КУСТОВЫХ ПЛОЩАДКАХ СКВАЖИН, ЭКСПЛУАТИРУЕМЫХ</w:t>
          </w:r>
          <w:r w:rsidR="00C7335D">
            <w:rPr>
              <w:rFonts w:ascii="Arial" w:hAnsi="Arial" w:cs="Arial"/>
              <w:b/>
              <w:sz w:val="10"/>
              <w:szCs w:val="10"/>
            </w:rPr>
            <w:t xml:space="preserve">              </w:t>
          </w:r>
          <w:r w:rsidR="00C7335D" w:rsidRPr="00466B3B">
            <w:rPr>
              <w:rFonts w:ascii="Arial" w:hAnsi="Arial" w:cs="Arial"/>
              <w:b/>
              <w:sz w:val="10"/>
              <w:szCs w:val="10"/>
            </w:rPr>
            <w:t>ООО «РН-ЮГАНСКНЕФТЕГАЗ»</w:t>
          </w:r>
          <w:r w:rsidR="00C7335D" w:rsidRPr="007007E5">
            <w:rPr>
              <w:rFonts w:ascii="Arial" w:hAnsi="Arial" w:cs="Arial"/>
              <w:b/>
              <w:sz w:val="10"/>
              <w:szCs w:val="10"/>
            </w:rPr>
            <w:t xml:space="preserve">» </w:t>
          </w:r>
        </w:p>
      </w:tc>
    </w:tr>
    <w:tr w:rsidR="002053C2" w:rsidRPr="00AA422C" w:rsidTr="002053C2">
      <w:trPr>
        <w:trHeight w:val="219"/>
      </w:trPr>
      <w:tc>
        <w:tcPr>
          <w:tcW w:w="2500" w:type="pct"/>
          <w:vAlign w:val="center"/>
        </w:tcPr>
        <w:p w:rsidR="002053C2" w:rsidRPr="00AA422C" w:rsidRDefault="002053C2" w:rsidP="00A20605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  <w:r w:rsidRPr="00CA62D1"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7611E0">
            <w:rPr>
              <w:rFonts w:ascii="Arial" w:hAnsi="Arial" w:cs="Arial"/>
              <w:b/>
              <w:bCs/>
              <w:sz w:val="10"/>
              <w:szCs w:val="10"/>
            </w:rPr>
            <w:t xml:space="preserve">П3-05 Р-0354 ЮЛ-099 </w:t>
          </w:r>
          <w:r>
            <w:rPr>
              <w:rFonts w:ascii="Arial" w:hAnsi="Arial" w:cs="Arial"/>
              <w:b/>
              <w:sz w:val="10"/>
              <w:szCs w:val="10"/>
            </w:rPr>
            <w:t>ВЕРСИЯ 2</w:t>
          </w:r>
          <w:r w:rsidRPr="007611E0">
            <w:rPr>
              <w:rFonts w:ascii="Arial" w:hAnsi="Arial" w:cs="Arial"/>
              <w:b/>
              <w:sz w:val="10"/>
              <w:szCs w:val="10"/>
            </w:rPr>
            <w:t>.00</w:t>
          </w:r>
        </w:p>
      </w:tc>
      <w:tc>
        <w:tcPr>
          <w:tcW w:w="2500" w:type="pct"/>
          <w:vAlign w:val="center"/>
        </w:tcPr>
        <w:p w:rsidR="002053C2" w:rsidRPr="00AA422C" w:rsidRDefault="006E39BD" w:rsidP="00A20605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color w:val="999999"/>
              <w:sz w:val="12"/>
              <w:szCs w:val="10"/>
            </w:rPr>
            <w:t>СПРАВОЧНО: Выгружено ИСС НОБ ООО «РН-Юганскнефтегаз» 26.01.2016</w:t>
          </w:r>
        </w:p>
      </w:tc>
    </w:tr>
  </w:tbl>
  <w:p w:rsidR="00C7335D" w:rsidRPr="0018338B" w:rsidRDefault="00C7335D" w:rsidP="0001733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BD" w:rsidRDefault="006E39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85F" w:rsidRDefault="00DC685F">
      <w:r>
        <w:separator/>
      </w:r>
    </w:p>
  </w:footnote>
  <w:footnote w:type="continuationSeparator" w:id="0">
    <w:p w:rsidR="00DC685F" w:rsidRDefault="00DC685F">
      <w:r>
        <w:continuationSeparator/>
      </w:r>
    </w:p>
  </w:footnote>
  <w:footnote w:id="1">
    <w:p w:rsidR="00C7335D" w:rsidRDefault="00C7335D" w:rsidP="00D85725">
      <w:pPr>
        <w:pStyle w:val="ac"/>
        <w:rPr>
          <w:rFonts w:ascii="Arial" w:hAnsi="Arial" w:cs="Arial"/>
          <w:sz w:val="16"/>
          <w:szCs w:val="16"/>
        </w:rPr>
      </w:pPr>
      <w:r>
        <w:rPr>
          <w:rStyle w:val="ae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Права на настоящий ЛНД принадлежат ООО «РН-Юганскнефтегаз». ЛНД не может быть полностью или частично воспроизведён, тиражирован и распространён без разрешения ООО «РН-Юганскнефтегаз».     </w:t>
      </w:r>
    </w:p>
    <w:p w:rsidR="00C7335D" w:rsidRDefault="00C7335D" w:rsidP="00630074">
      <w:pPr>
        <w:pStyle w:val="aa"/>
        <w:tabs>
          <w:tab w:val="clear" w:pos="9355"/>
          <w:tab w:val="right" w:pos="9180"/>
          <w:tab w:val="left" w:pos="9899"/>
        </w:tabs>
        <w:ind w:right="-1" w:firstLine="180"/>
        <w:jc w:val="right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© ®  ООО «РН-Юганскнефтегаз», 2015</w:t>
      </w:r>
    </w:p>
    <w:p w:rsidR="00C7335D" w:rsidRDefault="00C7335D" w:rsidP="00630074">
      <w:pPr>
        <w:pStyle w:val="aa"/>
        <w:tabs>
          <w:tab w:val="clear" w:pos="9355"/>
          <w:tab w:val="right" w:pos="9180"/>
          <w:tab w:val="left" w:pos="9899"/>
        </w:tabs>
        <w:ind w:right="-1" w:firstLine="180"/>
        <w:jc w:val="righ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BD" w:rsidRDefault="006E39BD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B63120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 w:rsidRPr="00B63120">
            <w:rPr>
              <w:sz w:val="10"/>
              <w:szCs w:val="10"/>
            </w:rPr>
            <w:t>РАЗМЕЩЕНИЕ И ПЛАНИРОВКА КУСТОВЫХ ПЛОЩАДОК</w:t>
          </w:r>
        </w:p>
      </w:tc>
    </w:tr>
  </w:tbl>
  <w:p w:rsidR="00C7335D" w:rsidRPr="00753B04" w:rsidRDefault="00C7335D" w:rsidP="00EE0848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B63120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 w:rsidRPr="00B63120">
            <w:rPr>
              <w:caps/>
              <w:kern w:val="0"/>
              <w:sz w:val="10"/>
              <w:szCs w:val="10"/>
            </w:rPr>
            <w:t>ОРГАНИЗАЦИЯ РАБОТ НА КУСТОВОЙ ПЛОЩАДКЕ</w:t>
          </w:r>
        </w:p>
      </w:tc>
    </w:tr>
  </w:tbl>
  <w:p w:rsidR="00C7335D" w:rsidRPr="00753B04" w:rsidRDefault="00C7335D" w:rsidP="00EE0848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B63120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 w:rsidRPr="00B63120">
            <w:rPr>
              <w:caps/>
              <w:kern w:val="0"/>
              <w:sz w:val="10"/>
              <w:szCs w:val="10"/>
            </w:rPr>
            <w:t>ОБЕСПЕЧЕНИЕ ПОЖАРНОЙ БЕЗОПАСНОСТИ</w:t>
          </w:r>
        </w:p>
      </w:tc>
    </w:tr>
  </w:tbl>
  <w:p w:rsidR="00C7335D" w:rsidRPr="00753B04" w:rsidRDefault="00C7335D" w:rsidP="00EE0848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B63120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 w:rsidRPr="00B63120">
            <w:rPr>
              <w:caps/>
              <w:kern w:val="0"/>
              <w:sz w:val="10"/>
              <w:szCs w:val="10"/>
            </w:rPr>
            <w:t>СТРОИТЕЛЬСТВО СКВАЖИН</w:t>
          </w:r>
        </w:p>
      </w:tc>
    </w:tr>
  </w:tbl>
  <w:p w:rsidR="00C7335D" w:rsidRPr="00753B04" w:rsidRDefault="00C7335D" w:rsidP="00EE0848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B63120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 w:rsidRPr="00B63120">
            <w:rPr>
              <w:caps/>
              <w:kern w:val="0"/>
              <w:sz w:val="10"/>
              <w:szCs w:val="10"/>
            </w:rPr>
            <w:t>ОСВОЕНИЕ, ИСПЫТАНИЕ, ЭКСПЛУАТАЦИЯ И РЕМОНТ СКВАЖИН, ВЫПОЛНЕНИЕ РАБОТ С ПОМОЩЬЮ ТРОСОКАНАТНОГО МЕТОДА, ГРП И ГНКТ В СКВАЖИНАХ</w:t>
          </w:r>
        </w:p>
      </w:tc>
    </w:tr>
  </w:tbl>
  <w:p w:rsidR="00C7335D" w:rsidRPr="00753B04" w:rsidRDefault="00C7335D" w:rsidP="00EE0848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95444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6379" o:spid="_x0000_s2083" type="#_x0000_t136" style="position:absolute;margin-left:0;margin-top:0;width:509.55pt;height:169.85pt;rotation:315;z-index:-25161369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5B39BE" w:rsidRDefault="00C7335D" w:rsidP="005B39BE">
          <w:pPr>
            <w:pStyle w:val="1"/>
            <w:spacing w:before="60" w:after="0"/>
            <w:ind w:left="567"/>
            <w:jc w:val="right"/>
            <w:rPr>
              <w:caps/>
              <w:sz w:val="10"/>
              <w:szCs w:val="10"/>
            </w:rPr>
          </w:pPr>
          <w:r w:rsidRPr="005B39BE">
            <w:rPr>
              <w:caps/>
              <w:kern w:val="0"/>
              <w:sz w:val="10"/>
              <w:szCs w:val="10"/>
            </w:rPr>
            <w:t>РАССЛЕДОВАНИЕ И УЧЕТ НЕСЧАСТНЫХ СЛУЧАЕВ, АВАРИЙ, ПОЖАРОВ И ИНЦИДЕНТОВ</w:t>
          </w:r>
        </w:p>
      </w:tc>
    </w:tr>
  </w:tbl>
  <w:p w:rsidR="00C7335D" w:rsidRPr="00753B04" w:rsidRDefault="00C7335D" w:rsidP="00EE0848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95444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6378" o:spid="_x0000_s2082" type="#_x0000_t136" style="position:absolute;margin-left:0;margin-top:0;width:509.55pt;height:169.85pt;rotation:315;z-index:-25161472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95444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6382" o:spid="_x0000_s2086" type="#_x0000_t136" style="position:absolute;margin-left:0;margin-top:0;width:509.55pt;height:169.85pt;rotation:315;z-index:-25161062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5B39BE" w:rsidRDefault="00C7335D" w:rsidP="005B39BE">
          <w:pPr>
            <w:pStyle w:val="1"/>
            <w:spacing w:before="60" w:after="0"/>
            <w:ind w:left="567"/>
            <w:jc w:val="right"/>
            <w:rPr>
              <w:caps/>
              <w:sz w:val="10"/>
              <w:szCs w:val="10"/>
            </w:rPr>
          </w:pPr>
          <w:r>
            <w:rPr>
              <w:caps/>
              <w:kern w:val="0"/>
              <w:sz w:val="10"/>
              <w:szCs w:val="10"/>
            </w:rPr>
            <w:t>ССЫЛКИ</w:t>
          </w:r>
        </w:p>
      </w:tc>
    </w:tr>
  </w:tbl>
  <w:p w:rsidR="00C7335D" w:rsidRPr="00753B04" w:rsidRDefault="00C7335D" w:rsidP="00EE084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140322" w:rsidRDefault="00C7335D" w:rsidP="0001733C">
          <w:pPr>
            <w:pStyle w:val="a8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ЛИСТ СОГЛАСОВАНИ</w:t>
          </w:r>
        </w:p>
      </w:tc>
    </w:tr>
  </w:tbl>
  <w:p w:rsidR="00C7335D" w:rsidRPr="008D3998" w:rsidRDefault="00C7335D" w:rsidP="0001733C">
    <w:pPr>
      <w:pStyle w:val="a8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95444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6381" o:spid="_x0000_s2085" type="#_x0000_t136" style="position:absolute;margin-left:0;margin-top:0;width:509.55pt;height:169.85pt;rotation:315;z-index:-25161164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95444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6385" o:spid="_x0000_s2089" type="#_x0000_t136" style="position:absolute;margin-left:0;margin-top:0;width:509.55pt;height:169.85pt;rotation:315;z-index:-25160755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5B39BE" w:rsidRDefault="00C7335D" w:rsidP="005B39BE">
          <w:pPr>
            <w:pStyle w:val="1"/>
            <w:spacing w:before="60" w:after="0"/>
            <w:ind w:left="567"/>
            <w:jc w:val="right"/>
            <w:rPr>
              <w:caps/>
              <w:sz w:val="10"/>
              <w:szCs w:val="10"/>
            </w:rPr>
          </w:pPr>
          <w:r>
            <w:rPr>
              <w:caps/>
              <w:kern w:val="0"/>
              <w:sz w:val="10"/>
              <w:szCs w:val="10"/>
            </w:rPr>
            <w:t>ПРИЛОЖЕНИЯ</w:t>
          </w:r>
        </w:p>
      </w:tc>
    </w:tr>
  </w:tbl>
  <w:p w:rsidR="00C7335D" w:rsidRPr="00753B04" w:rsidRDefault="00C7335D" w:rsidP="00EE0848">
    <w:pPr>
      <w:pStyle w:val="a8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954447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76384" o:spid="_x0000_s2088" type="#_x0000_t136" style="position:absolute;margin-left:0;margin-top:0;width:509.55pt;height:169.85pt;rotation:315;z-index:-25160857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ПРОЕК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C7335D">
    <w:pPr>
      <w:pStyle w:val="a8"/>
    </w:pPr>
    <w:r w:rsidRPr="00627CE6">
      <w:rPr>
        <w:noProof/>
      </w:rPr>
      <w:drawing>
        <wp:inline distT="0" distB="0" distL="0" distR="0">
          <wp:extent cx="2171700" cy="771525"/>
          <wp:effectExtent l="19050" t="0" r="0" b="0"/>
          <wp:docPr id="4" name="Рисунок 1" descr="эмблем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эмблема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C7335D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7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140322" w:rsidRDefault="00C7335D" w:rsidP="0001733C">
          <w:pPr>
            <w:pStyle w:val="a8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СОДЕРЖАНИЕ</w:t>
          </w:r>
        </w:p>
      </w:tc>
    </w:tr>
  </w:tbl>
  <w:p w:rsidR="00C7335D" w:rsidRPr="00753B04" w:rsidRDefault="00C7335D" w:rsidP="00EE0848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35D" w:rsidRDefault="00C7335D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84481D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>
            <w:rPr>
              <w:caps/>
              <w:sz w:val="10"/>
              <w:szCs w:val="10"/>
            </w:rPr>
            <w:t>ВВОДНЫЕ ПОЛОЖЕНИЯ</w:t>
          </w:r>
        </w:p>
      </w:tc>
    </w:tr>
  </w:tbl>
  <w:p w:rsidR="00C7335D" w:rsidRPr="00753B04" w:rsidRDefault="00C7335D" w:rsidP="00EE0848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817E23" w:rsidRDefault="00C7335D" w:rsidP="0084481D">
          <w:pPr>
            <w:pStyle w:val="1"/>
            <w:jc w:val="right"/>
            <w:rPr>
              <w:caps/>
              <w:sz w:val="10"/>
              <w:szCs w:val="10"/>
            </w:rPr>
          </w:pPr>
          <w:r w:rsidRPr="00817E23">
            <w:rPr>
              <w:caps/>
              <w:sz w:val="10"/>
              <w:szCs w:val="10"/>
            </w:rPr>
            <w:t>Термины и определения</w:t>
          </w:r>
        </w:p>
      </w:tc>
    </w:tr>
  </w:tbl>
  <w:p w:rsidR="00C7335D" w:rsidRPr="00753B04" w:rsidRDefault="00C7335D" w:rsidP="00EE0848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0138"/>
    </w:tblGrid>
    <w:tr w:rsidR="00C7335D" w:rsidTr="0001733C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C7335D" w:rsidRPr="0084481D" w:rsidRDefault="00C7335D" w:rsidP="00817E23">
          <w:pPr>
            <w:pStyle w:val="1"/>
            <w:spacing w:before="0" w:after="0"/>
            <w:jc w:val="right"/>
            <w:rPr>
              <w:caps/>
              <w:sz w:val="10"/>
              <w:szCs w:val="10"/>
            </w:rPr>
          </w:pPr>
          <w:r w:rsidRPr="00817E23">
            <w:rPr>
              <w:caps/>
              <w:sz w:val="10"/>
              <w:szCs w:val="10"/>
            </w:rPr>
            <w:t>обозначения и сокращения</w:t>
          </w:r>
        </w:p>
      </w:tc>
    </w:tr>
  </w:tbl>
  <w:p w:rsidR="00C7335D" w:rsidRPr="00753B04" w:rsidRDefault="00C7335D" w:rsidP="00EE084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12D60012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1">
    <w:nsid w:val="04C77B0C"/>
    <w:multiLevelType w:val="hybridMultilevel"/>
    <w:tmpl w:val="ACF0FA56"/>
    <w:lvl w:ilvl="0" w:tplc="34AAEF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68F5B86"/>
    <w:multiLevelType w:val="hybridMultilevel"/>
    <w:tmpl w:val="F4E23E1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740622B"/>
    <w:multiLevelType w:val="hybridMultilevel"/>
    <w:tmpl w:val="D0B2F180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8C35783"/>
    <w:multiLevelType w:val="multilevel"/>
    <w:tmpl w:val="2F52A3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EE100F4"/>
    <w:multiLevelType w:val="hybridMultilevel"/>
    <w:tmpl w:val="8BC45B72"/>
    <w:lvl w:ilvl="0" w:tplc="A1A83300">
      <w:start w:val="1"/>
      <w:numFmt w:val="bullet"/>
      <w:lvlRestart w:val="0"/>
      <w:lvlText w:val=""/>
      <w:lvlJc w:val="left"/>
      <w:pPr>
        <w:tabs>
          <w:tab w:val="num" w:pos="1417"/>
        </w:tabs>
        <w:ind w:left="1417" w:hanging="425"/>
      </w:pPr>
      <w:rPr>
        <w:rFonts w:ascii="Wingdings" w:hAnsi="Wingdings" w:hint="default"/>
        <w:b w:val="0"/>
        <w:i w:val="0"/>
        <w:color w:val="auto"/>
        <w:sz w:val="24"/>
      </w:rPr>
    </w:lvl>
    <w:lvl w:ilvl="1" w:tplc="C3FC387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D75708"/>
    <w:multiLevelType w:val="multilevel"/>
    <w:tmpl w:val="36409F9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70314F9"/>
    <w:multiLevelType w:val="multilevel"/>
    <w:tmpl w:val="812CDE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B930530"/>
    <w:multiLevelType w:val="hybridMultilevel"/>
    <w:tmpl w:val="71DC89FE"/>
    <w:lvl w:ilvl="0" w:tplc="8BCA682E">
      <w:start w:val="1"/>
      <w:numFmt w:val="decimal"/>
      <w:lvlText w:val="%1"/>
      <w:lvlJc w:val="left"/>
      <w:pPr>
        <w:tabs>
          <w:tab w:val="num" w:pos="1742"/>
        </w:tabs>
        <w:ind w:left="1742" w:hanging="662"/>
      </w:pPr>
      <w:rPr>
        <w:rFonts w:cs="Times New Roman" w:hint="default"/>
      </w:rPr>
    </w:lvl>
    <w:lvl w:ilvl="1" w:tplc="4378A4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5CAF2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4B817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8C0E7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5C40B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D7C4A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940E8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25488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1B9E2C2E"/>
    <w:multiLevelType w:val="multilevel"/>
    <w:tmpl w:val="322043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BF54C6E"/>
    <w:multiLevelType w:val="multilevel"/>
    <w:tmpl w:val="B358BD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>
    <w:nsid w:val="1F3D1427"/>
    <w:multiLevelType w:val="hybridMultilevel"/>
    <w:tmpl w:val="BE8A3BE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FD61787"/>
    <w:multiLevelType w:val="hybridMultilevel"/>
    <w:tmpl w:val="80CA331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AF00B8"/>
    <w:multiLevelType w:val="hybridMultilevel"/>
    <w:tmpl w:val="7BCA996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A774596"/>
    <w:multiLevelType w:val="multilevel"/>
    <w:tmpl w:val="BA14487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AB769D1"/>
    <w:multiLevelType w:val="multilevel"/>
    <w:tmpl w:val="B358BD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>
    <w:nsid w:val="2B004F24"/>
    <w:multiLevelType w:val="hybridMultilevel"/>
    <w:tmpl w:val="4CE8EDF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AF7E65"/>
    <w:multiLevelType w:val="multilevel"/>
    <w:tmpl w:val="7946E0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31082A80"/>
    <w:multiLevelType w:val="hybridMultilevel"/>
    <w:tmpl w:val="631C9C14"/>
    <w:lvl w:ilvl="0" w:tplc="0419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311229E5"/>
    <w:multiLevelType w:val="multilevel"/>
    <w:tmpl w:val="DBAE5EA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1A849EC"/>
    <w:multiLevelType w:val="hybridMultilevel"/>
    <w:tmpl w:val="295AB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687B5D"/>
    <w:multiLevelType w:val="hybridMultilevel"/>
    <w:tmpl w:val="0278F074"/>
    <w:lvl w:ilvl="0" w:tplc="2B6054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F05506"/>
    <w:multiLevelType w:val="hybridMultilevel"/>
    <w:tmpl w:val="2E6655EA"/>
    <w:lvl w:ilvl="0" w:tplc="509E1A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4B29B9"/>
    <w:multiLevelType w:val="multilevel"/>
    <w:tmpl w:val="B358BD5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>
    <w:nsid w:val="46A02D07"/>
    <w:multiLevelType w:val="hybridMultilevel"/>
    <w:tmpl w:val="4878B56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3B43A0"/>
    <w:multiLevelType w:val="hybridMultilevel"/>
    <w:tmpl w:val="C694D168"/>
    <w:lvl w:ilvl="0" w:tplc="34AAEF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8C0250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20F5D09"/>
    <w:multiLevelType w:val="hybridMultilevel"/>
    <w:tmpl w:val="C0CE3AE8"/>
    <w:lvl w:ilvl="0" w:tplc="34AAEF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2DC0A89"/>
    <w:multiLevelType w:val="hybridMultilevel"/>
    <w:tmpl w:val="9E409DF8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38E3A89"/>
    <w:multiLevelType w:val="hybridMultilevel"/>
    <w:tmpl w:val="D196F046"/>
    <w:lvl w:ilvl="0" w:tplc="34AAEF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E6560C"/>
    <w:multiLevelType w:val="multilevel"/>
    <w:tmpl w:val="1AA0BF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5B47000B"/>
    <w:multiLevelType w:val="hybridMultilevel"/>
    <w:tmpl w:val="8CECCE12"/>
    <w:lvl w:ilvl="0" w:tplc="34AAEF6C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5EDD0838"/>
    <w:multiLevelType w:val="hybridMultilevel"/>
    <w:tmpl w:val="170A34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60ED2"/>
    <w:multiLevelType w:val="hybridMultilevel"/>
    <w:tmpl w:val="753AABF6"/>
    <w:lvl w:ilvl="0" w:tplc="04190005">
      <w:start w:val="1"/>
      <w:numFmt w:val="bullet"/>
      <w:lvlText w:val="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4">
    <w:nsid w:val="64111EC2"/>
    <w:multiLevelType w:val="multilevel"/>
    <w:tmpl w:val="51B26C8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5385F10"/>
    <w:multiLevelType w:val="multilevel"/>
    <w:tmpl w:val="5854E7C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7562349"/>
    <w:multiLevelType w:val="hybridMultilevel"/>
    <w:tmpl w:val="C92C42C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C66665D"/>
    <w:multiLevelType w:val="hybridMultilevel"/>
    <w:tmpl w:val="B050873C"/>
    <w:lvl w:ilvl="0" w:tplc="509E1A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26689A"/>
    <w:multiLevelType w:val="hybridMultilevel"/>
    <w:tmpl w:val="3648D2EC"/>
    <w:lvl w:ilvl="0" w:tplc="34AAEF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7F0E1FEF"/>
    <w:multiLevelType w:val="multilevel"/>
    <w:tmpl w:val="8964393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37"/>
  </w:num>
  <w:num w:numId="2">
    <w:abstractNumId w:val="8"/>
  </w:num>
  <w:num w:numId="3">
    <w:abstractNumId w:val="38"/>
  </w:num>
  <w:num w:numId="4">
    <w:abstractNumId w:val="16"/>
  </w:num>
  <w:num w:numId="5">
    <w:abstractNumId w:val="5"/>
  </w:num>
  <w:num w:numId="6">
    <w:abstractNumId w:val="20"/>
  </w:num>
  <w:num w:numId="7">
    <w:abstractNumId w:val="17"/>
  </w:num>
  <w:num w:numId="8">
    <w:abstractNumId w:val="3"/>
  </w:num>
  <w:num w:numId="9">
    <w:abstractNumId w:val="40"/>
  </w:num>
  <w:num w:numId="10">
    <w:abstractNumId w:val="21"/>
  </w:num>
  <w:num w:numId="11">
    <w:abstractNumId w:val="9"/>
  </w:num>
  <w:num w:numId="12">
    <w:abstractNumId w:val="12"/>
  </w:num>
  <w:num w:numId="13">
    <w:abstractNumId w:val="35"/>
  </w:num>
  <w:num w:numId="14">
    <w:abstractNumId w:val="14"/>
  </w:num>
  <w:num w:numId="15">
    <w:abstractNumId w:val="13"/>
  </w:num>
  <w:num w:numId="16">
    <w:abstractNumId w:val="36"/>
  </w:num>
  <w:num w:numId="17">
    <w:abstractNumId w:val="34"/>
  </w:num>
  <w:num w:numId="18">
    <w:abstractNumId w:val="11"/>
  </w:num>
  <w:num w:numId="19">
    <w:abstractNumId w:val="28"/>
  </w:num>
  <w:num w:numId="20">
    <w:abstractNumId w:val="2"/>
  </w:num>
  <w:num w:numId="21">
    <w:abstractNumId w:val="33"/>
  </w:num>
  <w:num w:numId="22">
    <w:abstractNumId w:val="31"/>
  </w:num>
  <w:num w:numId="23">
    <w:abstractNumId w:val="25"/>
  </w:num>
  <w:num w:numId="24">
    <w:abstractNumId w:val="27"/>
  </w:num>
  <w:num w:numId="25">
    <w:abstractNumId w:val="1"/>
  </w:num>
  <w:num w:numId="26">
    <w:abstractNumId w:val="29"/>
  </w:num>
  <w:num w:numId="27">
    <w:abstractNumId w:val="39"/>
  </w:num>
  <w:num w:numId="28">
    <w:abstractNumId w:val="24"/>
  </w:num>
  <w:num w:numId="29">
    <w:abstractNumId w:val="7"/>
  </w:num>
  <w:num w:numId="30">
    <w:abstractNumId w:val="10"/>
  </w:num>
  <w:num w:numId="31">
    <w:abstractNumId w:val="6"/>
  </w:num>
  <w:num w:numId="32">
    <w:abstractNumId w:val="32"/>
  </w:num>
  <w:num w:numId="33">
    <w:abstractNumId w:val="4"/>
  </w:num>
  <w:num w:numId="34">
    <w:abstractNumId w:val="15"/>
  </w:num>
  <w:num w:numId="35">
    <w:abstractNumId w:val="23"/>
  </w:num>
  <w:num w:numId="36">
    <w:abstractNumId w:val="30"/>
  </w:num>
  <w:num w:numId="37">
    <w:abstractNumId w:val="19"/>
  </w:num>
  <w:num w:numId="38">
    <w:abstractNumId w:val="22"/>
  </w:num>
  <w:num w:numId="39">
    <w:abstractNumId w:val="18"/>
  </w:num>
  <w:num w:numId="40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66"/>
    <w:rsid w:val="00000C7C"/>
    <w:rsid w:val="0000648C"/>
    <w:rsid w:val="00006574"/>
    <w:rsid w:val="00007D98"/>
    <w:rsid w:val="0001710B"/>
    <w:rsid w:val="0001733C"/>
    <w:rsid w:val="00022157"/>
    <w:rsid w:val="00023F9A"/>
    <w:rsid w:val="00030163"/>
    <w:rsid w:val="00030CD0"/>
    <w:rsid w:val="000419A2"/>
    <w:rsid w:val="0004244F"/>
    <w:rsid w:val="00057E7A"/>
    <w:rsid w:val="00060920"/>
    <w:rsid w:val="000616C5"/>
    <w:rsid w:val="00063F06"/>
    <w:rsid w:val="0006458B"/>
    <w:rsid w:val="00071905"/>
    <w:rsid w:val="00071F83"/>
    <w:rsid w:val="0007534C"/>
    <w:rsid w:val="00075EE0"/>
    <w:rsid w:val="0008108E"/>
    <w:rsid w:val="000813D6"/>
    <w:rsid w:val="00082993"/>
    <w:rsid w:val="000877B3"/>
    <w:rsid w:val="000951CC"/>
    <w:rsid w:val="00097333"/>
    <w:rsid w:val="000A2EAE"/>
    <w:rsid w:val="000A46E6"/>
    <w:rsid w:val="000A63F9"/>
    <w:rsid w:val="000B5690"/>
    <w:rsid w:val="000B5950"/>
    <w:rsid w:val="000C1039"/>
    <w:rsid w:val="000C1204"/>
    <w:rsid w:val="000C6998"/>
    <w:rsid w:val="000C7BB4"/>
    <w:rsid w:val="000C7F3F"/>
    <w:rsid w:val="000D045C"/>
    <w:rsid w:val="000D30C2"/>
    <w:rsid w:val="000D4255"/>
    <w:rsid w:val="000D656D"/>
    <w:rsid w:val="000E144B"/>
    <w:rsid w:val="000E5C54"/>
    <w:rsid w:val="000F371C"/>
    <w:rsid w:val="00100E45"/>
    <w:rsid w:val="00100FF4"/>
    <w:rsid w:val="00102F13"/>
    <w:rsid w:val="00110A42"/>
    <w:rsid w:val="001111AD"/>
    <w:rsid w:val="00113981"/>
    <w:rsid w:val="00114416"/>
    <w:rsid w:val="001153B5"/>
    <w:rsid w:val="00116179"/>
    <w:rsid w:val="001238B8"/>
    <w:rsid w:val="00125F8E"/>
    <w:rsid w:val="00137792"/>
    <w:rsid w:val="00137B53"/>
    <w:rsid w:val="0014747D"/>
    <w:rsid w:val="00147F3F"/>
    <w:rsid w:val="0015059B"/>
    <w:rsid w:val="00152265"/>
    <w:rsid w:val="00155AF1"/>
    <w:rsid w:val="00161E85"/>
    <w:rsid w:val="00165A86"/>
    <w:rsid w:val="00166E0C"/>
    <w:rsid w:val="0016788A"/>
    <w:rsid w:val="00173522"/>
    <w:rsid w:val="001772D8"/>
    <w:rsid w:val="001827FE"/>
    <w:rsid w:val="0018510A"/>
    <w:rsid w:val="0019232A"/>
    <w:rsid w:val="00193FFA"/>
    <w:rsid w:val="00197E3E"/>
    <w:rsid w:val="001A18B1"/>
    <w:rsid w:val="001A6577"/>
    <w:rsid w:val="001B40FE"/>
    <w:rsid w:val="001B43A6"/>
    <w:rsid w:val="001B5A1D"/>
    <w:rsid w:val="001B7614"/>
    <w:rsid w:val="001C16BF"/>
    <w:rsid w:val="001C2B8E"/>
    <w:rsid w:val="001C50C1"/>
    <w:rsid w:val="001C6135"/>
    <w:rsid w:val="001C6168"/>
    <w:rsid w:val="001D0923"/>
    <w:rsid w:val="001D2D74"/>
    <w:rsid w:val="001D3234"/>
    <w:rsid w:val="001D365B"/>
    <w:rsid w:val="001D4219"/>
    <w:rsid w:val="001D48FA"/>
    <w:rsid w:val="001E308A"/>
    <w:rsid w:val="001E4F9F"/>
    <w:rsid w:val="001E65C3"/>
    <w:rsid w:val="001F0396"/>
    <w:rsid w:val="001F1BF5"/>
    <w:rsid w:val="002007FD"/>
    <w:rsid w:val="00201A1C"/>
    <w:rsid w:val="002053C2"/>
    <w:rsid w:val="00206C39"/>
    <w:rsid w:val="00207293"/>
    <w:rsid w:val="00210E19"/>
    <w:rsid w:val="00217591"/>
    <w:rsid w:val="00217740"/>
    <w:rsid w:val="002241B7"/>
    <w:rsid w:val="0022488F"/>
    <w:rsid w:val="00224A15"/>
    <w:rsid w:val="00227EF5"/>
    <w:rsid w:val="0023496C"/>
    <w:rsid w:val="002365F1"/>
    <w:rsid w:val="00243155"/>
    <w:rsid w:val="00245550"/>
    <w:rsid w:val="00246E25"/>
    <w:rsid w:val="002472AE"/>
    <w:rsid w:val="002474AE"/>
    <w:rsid w:val="00250C59"/>
    <w:rsid w:val="00254CC2"/>
    <w:rsid w:val="0025787B"/>
    <w:rsid w:val="0027171C"/>
    <w:rsid w:val="00273831"/>
    <w:rsid w:val="00275CA1"/>
    <w:rsid w:val="00275D8E"/>
    <w:rsid w:val="00277D39"/>
    <w:rsid w:val="00282D94"/>
    <w:rsid w:val="00286950"/>
    <w:rsid w:val="00291116"/>
    <w:rsid w:val="00293686"/>
    <w:rsid w:val="0029426E"/>
    <w:rsid w:val="00294A3E"/>
    <w:rsid w:val="00294F52"/>
    <w:rsid w:val="0029690F"/>
    <w:rsid w:val="0029739D"/>
    <w:rsid w:val="002A26A0"/>
    <w:rsid w:val="002A3D88"/>
    <w:rsid w:val="002B31E5"/>
    <w:rsid w:val="002B3549"/>
    <w:rsid w:val="002B6D89"/>
    <w:rsid w:val="002B78AF"/>
    <w:rsid w:val="002C1C2A"/>
    <w:rsid w:val="002C739B"/>
    <w:rsid w:val="002C77A8"/>
    <w:rsid w:val="002D3A78"/>
    <w:rsid w:val="002D3B1B"/>
    <w:rsid w:val="002E0F94"/>
    <w:rsid w:val="002F1E5A"/>
    <w:rsid w:val="002F305D"/>
    <w:rsid w:val="002F5329"/>
    <w:rsid w:val="002F7723"/>
    <w:rsid w:val="0030380D"/>
    <w:rsid w:val="00304C0B"/>
    <w:rsid w:val="00305292"/>
    <w:rsid w:val="00305800"/>
    <w:rsid w:val="003110B2"/>
    <w:rsid w:val="00312BA9"/>
    <w:rsid w:val="003210C0"/>
    <w:rsid w:val="00321C19"/>
    <w:rsid w:val="003255F6"/>
    <w:rsid w:val="003354E5"/>
    <w:rsid w:val="00340825"/>
    <w:rsid w:val="00344467"/>
    <w:rsid w:val="00352022"/>
    <w:rsid w:val="00353579"/>
    <w:rsid w:val="0035525D"/>
    <w:rsid w:val="003575E1"/>
    <w:rsid w:val="0036077B"/>
    <w:rsid w:val="00366A08"/>
    <w:rsid w:val="00371256"/>
    <w:rsid w:val="0037465C"/>
    <w:rsid w:val="00381660"/>
    <w:rsid w:val="00383FFA"/>
    <w:rsid w:val="00394949"/>
    <w:rsid w:val="00394D89"/>
    <w:rsid w:val="003A0997"/>
    <w:rsid w:val="003A759B"/>
    <w:rsid w:val="003A7CBA"/>
    <w:rsid w:val="003B06E8"/>
    <w:rsid w:val="003B423F"/>
    <w:rsid w:val="003B4300"/>
    <w:rsid w:val="003B65FA"/>
    <w:rsid w:val="003C53A0"/>
    <w:rsid w:val="003C7E2F"/>
    <w:rsid w:val="003D09E3"/>
    <w:rsid w:val="003D4EE0"/>
    <w:rsid w:val="003D4F53"/>
    <w:rsid w:val="003D58DD"/>
    <w:rsid w:val="003E2BD8"/>
    <w:rsid w:val="003E3BAD"/>
    <w:rsid w:val="003E408F"/>
    <w:rsid w:val="003E4600"/>
    <w:rsid w:val="003E75FF"/>
    <w:rsid w:val="003F37D2"/>
    <w:rsid w:val="003F5E49"/>
    <w:rsid w:val="003F627C"/>
    <w:rsid w:val="0040253A"/>
    <w:rsid w:val="00416FC2"/>
    <w:rsid w:val="00421D88"/>
    <w:rsid w:val="00426C6D"/>
    <w:rsid w:val="0043027C"/>
    <w:rsid w:val="00433F2D"/>
    <w:rsid w:val="00434AA6"/>
    <w:rsid w:val="0043678C"/>
    <w:rsid w:val="004435A1"/>
    <w:rsid w:val="00445DC9"/>
    <w:rsid w:val="004511AD"/>
    <w:rsid w:val="0045197F"/>
    <w:rsid w:val="004536FE"/>
    <w:rsid w:val="004576C8"/>
    <w:rsid w:val="00457D20"/>
    <w:rsid w:val="0046102C"/>
    <w:rsid w:val="00463335"/>
    <w:rsid w:val="00466B3B"/>
    <w:rsid w:val="00467440"/>
    <w:rsid w:val="0047399E"/>
    <w:rsid w:val="00482AFC"/>
    <w:rsid w:val="004911F1"/>
    <w:rsid w:val="004A2052"/>
    <w:rsid w:val="004A35A4"/>
    <w:rsid w:val="004A5576"/>
    <w:rsid w:val="004B1088"/>
    <w:rsid w:val="004B70B6"/>
    <w:rsid w:val="004B71D1"/>
    <w:rsid w:val="004C20C0"/>
    <w:rsid w:val="004C2232"/>
    <w:rsid w:val="004C7BB1"/>
    <w:rsid w:val="004D21CB"/>
    <w:rsid w:val="004E0301"/>
    <w:rsid w:val="004E364D"/>
    <w:rsid w:val="004E3FF2"/>
    <w:rsid w:val="004E552D"/>
    <w:rsid w:val="004E66A9"/>
    <w:rsid w:val="004F4D6E"/>
    <w:rsid w:val="00504448"/>
    <w:rsid w:val="00504B9E"/>
    <w:rsid w:val="00506BAB"/>
    <w:rsid w:val="00511F3B"/>
    <w:rsid w:val="00512DE9"/>
    <w:rsid w:val="0051355F"/>
    <w:rsid w:val="0051422D"/>
    <w:rsid w:val="00514A2F"/>
    <w:rsid w:val="00514C16"/>
    <w:rsid w:val="005161DB"/>
    <w:rsid w:val="00517124"/>
    <w:rsid w:val="00517D72"/>
    <w:rsid w:val="0052020B"/>
    <w:rsid w:val="00520605"/>
    <w:rsid w:val="00521389"/>
    <w:rsid w:val="005258E8"/>
    <w:rsid w:val="0052636B"/>
    <w:rsid w:val="00533910"/>
    <w:rsid w:val="00533C8E"/>
    <w:rsid w:val="00537312"/>
    <w:rsid w:val="00537F55"/>
    <w:rsid w:val="00551749"/>
    <w:rsid w:val="00551A68"/>
    <w:rsid w:val="00560224"/>
    <w:rsid w:val="005649D8"/>
    <w:rsid w:val="005654FA"/>
    <w:rsid w:val="0057162F"/>
    <w:rsid w:val="0057294E"/>
    <w:rsid w:val="00574A74"/>
    <w:rsid w:val="00575F6F"/>
    <w:rsid w:val="00577440"/>
    <w:rsid w:val="005776E6"/>
    <w:rsid w:val="00577DF8"/>
    <w:rsid w:val="0058019B"/>
    <w:rsid w:val="00580C5D"/>
    <w:rsid w:val="00584B2A"/>
    <w:rsid w:val="005862B3"/>
    <w:rsid w:val="00592CA4"/>
    <w:rsid w:val="005932A2"/>
    <w:rsid w:val="00594C9F"/>
    <w:rsid w:val="005962D9"/>
    <w:rsid w:val="005A1E8E"/>
    <w:rsid w:val="005A6995"/>
    <w:rsid w:val="005B39BE"/>
    <w:rsid w:val="005B3B0A"/>
    <w:rsid w:val="005B4FE9"/>
    <w:rsid w:val="005B7D30"/>
    <w:rsid w:val="005C2D26"/>
    <w:rsid w:val="005C5572"/>
    <w:rsid w:val="005C62EC"/>
    <w:rsid w:val="005C7757"/>
    <w:rsid w:val="005D1619"/>
    <w:rsid w:val="005E31C4"/>
    <w:rsid w:val="005E796D"/>
    <w:rsid w:val="005F1122"/>
    <w:rsid w:val="005F38AC"/>
    <w:rsid w:val="005F41BC"/>
    <w:rsid w:val="005F790D"/>
    <w:rsid w:val="005F7E51"/>
    <w:rsid w:val="00605409"/>
    <w:rsid w:val="0061260E"/>
    <w:rsid w:val="00614B3D"/>
    <w:rsid w:val="00615603"/>
    <w:rsid w:val="0061584D"/>
    <w:rsid w:val="00620F4F"/>
    <w:rsid w:val="006240D5"/>
    <w:rsid w:val="0062550A"/>
    <w:rsid w:val="00625B50"/>
    <w:rsid w:val="00627CE6"/>
    <w:rsid w:val="00630074"/>
    <w:rsid w:val="00636B34"/>
    <w:rsid w:val="006373A6"/>
    <w:rsid w:val="00637965"/>
    <w:rsid w:val="00637E2F"/>
    <w:rsid w:val="0064178E"/>
    <w:rsid w:val="00643EF0"/>
    <w:rsid w:val="00643F56"/>
    <w:rsid w:val="00644E1C"/>
    <w:rsid w:val="00646B8A"/>
    <w:rsid w:val="006503FF"/>
    <w:rsid w:val="006547E5"/>
    <w:rsid w:val="0065628E"/>
    <w:rsid w:val="00656455"/>
    <w:rsid w:val="006568EC"/>
    <w:rsid w:val="006605FC"/>
    <w:rsid w:val="00660A27"/>
    <w:rsid w:val="00661395"/>
    <w:rsid w:val="00661B93"/>
    <w:rsid w:val="00666512"/>
    <w:rsid w:val="0067127D"/>
    <w:rsid w:val="00671D29"/>
    <w:rsid w:val="0067752A"/>
    <w:rsid w:val="00683CF2"/>
    <w:rsid w:val="00686EA5"/>
    <w:rsid w:val="00687746"/>
    <w:rsid w:val="00692EE2"/>
    <w:rsid w:val="006939BA"/>
    <w:rsid w:val="00694392"/>
    <w:rsid w:val="00695CB0"/>
    <w:rsid w:val="006A08B7"/>
    <w:rsid w:val="006A5DDA"/>
    <w:rsid w:val="006B5672"/>
    <w:rsid w:val="006B6D43"/>
    <w:rsid w:val="006B78C2"/>
    <w:rsid w:val="006B79D9"/>
    <w:rsid w:val="006C2714"/>
    <w:rsid w:val="006C3068"/>
    <w:rsid w:val="006C7485"/>
    <w:rsid w:val="006D132E"/>
    <w:rsid w:val="006D2FE0"/>
    <w:rsid w:val="006D376E"/>
    <w:rsid w:val="006E29DE"/>
    <w:rsid w:val="006E39BD"/>
    <w:rsid w:val="006E5122"/>
    <w:rsid w:val="006F2AE5"/>
    <w:rsid w:val="00701566"/>
    <w:rsid w:val="0070176B"/>
    <w:rsid w:val="00702234"/>
    <w:rsid w:val="007032EF"/>
    <w:rsid w:val="007038D8"/>
    <w:rsid w:val="00703928"/>
    <w:rsid w:val="00703A88"/>
    <w:rsid w:val="00703C4A"/>
    <w:rsid w:val="0070464E"/>
    <w:rsid w:val="00716C4C"/>
    <w:rsid w:val="00717C06"/>
    <w:rsid w:val="00721C53"/>
    <w:rsid w:val="007237CD"/>
    <w:rsid w:val="0072400D"/>
    <w:rsid w:val="00733535"/>
    <w:rsid w:val="00733C54"/>
    <w:rsid w:val="007358B4"/>
    <w:rsid w:val="00742583"/>
    <w:rsid w:val="00746560"/>
    <w:rsid w:val="00747026"/>
    <w:rsid w:val="00752FA4"/>
    <w:rsid w:val="0075326A"/>
    <w:rsid w:val="00754CAA"/>
    <w:rsid w:val="00754D6A"/>
    <w:rsid w:val="007611E0"/>
    <w:rsid w:val="00770C6E"/>
    <w:rsid w:val="007752CE"/>
    <w:rsid w:val="00776B17"/>
    <w:rsid w:val="00777227"/>
    <w:rsid w:val="00780CDF"/>
    <w:rsid w:val="007925BE"/>
    <w:rsid w:val="00797527"/>
    <w:rsid w:val="007A299E"/>
    <w:rsid w:val="007A6A23"/>
    <w:rsid w:val="007B2A74"/>
    <w:rsid w:val="007D078F"/>
    <w:rsid w:val="007D3409"/>
    <w:rsid w:val="007E1C58"/>
    <w:rsid w:val="007F6D5A"/>
    <w:rsid w:val="00815410"/>
    <w:rsid w:val="00815434"/>
    <w:rsid w:val="008172D5"/>
    <w:rsid w:val="00817E23"/>
    <w:rsid w:val="008311A0"/>
    <w:rsid w:val="0083410C"/>
    <w:rsid w:val="008351CD"/>
    <w:rsid w:val="00836273"/>
    <w:rsid w:val="008438C6"/>
    <w:rsid w:val="0084481D"/>
    <w:rsid w:val="00844893"/>
    <w:rsid w:val="00845572"/>
    <w:rsid w:val="00845849"/>
    <w:rsid w:val="00847E98"/>
    <w:rsid w:val="00853C57"/>
    <w:rsid w:val="00854027"/>
    <w:rsid w:val="00860B31"/>
    <w:rsid w:val="008624F1"/>
    <w:rsid w:val="00864F76"/>
    <w:rsid w:val="00865A50"/>
    <w:rsid w:val="00876E50"/>
    <w:rsid w:val="00877206"/>
    <w:rsid w:val="0088210A"/>
    <w:rsid w:val="0088685D"/>
    <w:rsid w:val="00886A2E"/>
    <w:rsid w:val="00894A6E"/>
    <w:rsid w:val="008A0A22"/>
    <w:rsid w:val="008A6007"/>
    <w:rsid w:val="008A711A"/>
    <w:rsid w:val="008B18C2"/>
    <w:rsid w:val="008B466B"/>
    <w:rsid w:val="008B72D8"/>
    <w:rsid w:val="008C179B"/>
    <w:rsid w:val="008C40D8"/>
    <w:rsid w:val="008F2F78"/>
    <w:rsid w:val="008F3918"/>
    <w:rsid w:val="008F5723"/>
    <w:rsid w:val="008F5EB9"/>
    <w:rsid w:val="008F6959"/>
    <w:rsid w:val="008F7600"/>
    <w:rsid w:val="00900BF8"/>
    <w:rsid w:val="009279CA"/>
    <w:rsid w:val="0093313A"/>
    <w:rsid w:val="009332E6"/>
    <w:rsid w:val="009340D7"/>
    <w:rsid w:val="0093499F"/>
    <w:rsid w:val="009370E5"/>
    <w:rsid w:val="00942A9C"/>
    <w:rsid w:val="0094741C"/>
    <w:rsid w:val="00953040"/>
    <w:rsid w:val="0095369A"/>
    <w:rsid w:val="00954447"/>
    <w:rsid w:val="009573C4"/>
    <w:rsid w:val="009639F1"/>
    <w:rsid w:val="009655EC"/>
    <w:rsid w:val="00971FD2"/>
    <w:rsid w:val="00973EBD"/>
    <w:rsid w:val="00975ADB"/>
    <w:rsid w:val="00977E55"/>
    <w:rsid w:val="009835F8"/>
    <w:rsid w:val="00986588"/>
    <w:rsid w:val="0099246B"/>
    <w:rsid w:val="00996E1B"/>
    <w:rsid w:val="009A7300"/>
    <w:rsid w:val="009B4CD0"/>
    <w:rsid w:val="009B5301"/>
    <w:rsid w:val="009C2A32"/>
    <w:rsid w:val="009C42D1"/>
    <w:rsid w:val="009D129C"/>
    <w:rsid w:val="009D701A"/>
    <w:rsid w:val="009E42AA"/>
    <w:rsid w:val="009E7066"/>
    <w:rsid w:val="009F4BCC"/>
    <w:rsid w:val="009F5395"/>
    <w:rsid w:val="009F72B0"/>
    <w:rsid w:val="009F7923"/>
    <w:rsid w:val="00A01FBE"/>
    <w:rsid w:val="00A04AA1"/>
    <w:rsid w:val="00A10588"/>
    <w:rsid w:val="00A12E27"/>
    <w:rsid w:val="00A14E8A"/>
    <w:rsid w:val="00A15FEF"/>
    <w:rsid w:val="00A20605"/>
    <w:rsid w:val="00A27C67"/>
    <w:rsid w:val="00A27C84"/>
    <w:rsid w:val="00A3698C"/>
    <w:rsid w:val="00A4072D"/>
    <w:rsid w:val="00A40F86"/>
    <w:rsid w:val="00A46C79"/>
    <w:rsid w:val="00A601BD"/>
    <w:rsid w:val="00A60DFE"/>
    <w:rsid w:val="00A63D89"/>
    <w:rsid w:val="00A66BFD"/>
    <w:rsid w:val="00A72D71"/>
    <w:rsid w:val="00A763D6"/>
    <w:rsid w:val="00A77465"/>
    <w:rsid w:val="00A86BB3"/>
    <w:rsid w:val="00A87571"/>
    <w:rsid w:val="00A90BFA"/>
    <w:rsid w:val="00A91147"/>
    <w:rsid w:val="00A94594"/>
    <w:rsid w:val="00A95B43"/>
    <w:rsid w:val="00A974FF"/>
    <w:rsid w:val="00AA17AB"/>
    <w:rsid w:val="00AA3DF7"/>
    <w:rsid w:val="00AA473D"/>
    <w:rsid w:val="00AB5DE3"/>
    <w:rsid w:val="00AC3124"/>
    <w:rsid w:val="00AC6146"/>
    <w:rsid w:val="00AC7154"/>
    <w:rsid w:val="00AE25A2"/>
    <w:rsid w:val="00AE7FD9"/>
    <w:rsid w:val="00AF3D1F"/>
    <w:rsid w:val="00B05C87"/>
    <w:rsid w:val="00B12B8A"/>
    <w:rsid w:val="00B1549F"/>
    <w:rsid w:val="00B160AB"/>
    <w:rsid w:val="00B171BA"/>
    <w:rsid w:val="00B23CFF"/>
    <w:rsid w:val="00B248F9"/>
    <w:rsid w:val="00B3769A"/>
    <w:rsid w:val="00B4118C"/>
    <w:rsid w:val="00B4187D"/>
    <w:rsid w:val="00B4421D"/>
    <w:rsid w:val="00B53837"/>
    <w:rsid w:val="00B5569C"/>
    <w:rsid w:val="00B63120"/>
    <w:rsid w:val="00B65F66"/>
    <w:rsid w:val="00B70C8C"/>
    <w:rsid w:val="00B72D75"/>
    <w:rsid w:val="00B75216"/>
    <w:rsid w:val="00B82FEC"/>
    <w:rsid w:val="00B83A03"/>
    <w:rsid w:val="00B85939"/>
    <w:rsid w:val="00B90FBD"/>
    <w:rsid w:val="00B932B0"/>
    <w:rsid w:val="00BA098C"/>
    <w:rsid w:val="00BA786C"/>
    <w:rsid w:val="00BC2ABC"/>
    <w:rsid w:val="00BC2CBD"/>
    <w:rsid w:val="00BC32AA"/>
    <w:rsid w:val="00BE2099"/>
    <w:rsid w:val="00BE4B8E"/>
    <w:rsid w:val="00BE6A0D"/>
    <w:rsid w:val="00BF0BD9"/>
    <w:rsid w:val="00BF551F"/>
    <w:rsid w:val="00BF763F"/>
    <w:rsid w:val="00C0151B"/>
    <w:rsid w:val="00C0245E"/>
    <w:rsid w:val="00C11E69"/>
    <w:rsid w:val="00C13933"/>
    <w:rsid w:val="00C1746B"/>
    <w:rsid w:val="00C176D6"/>
    <w:rsid w:val="00C25243"/>
    <w:rsid w:val="00C269C5"/>
    <w:rsid w:val="00C32E2E"/>
    <w:rsid w:val="00C447E8"/>
    <w:rsid w:val="00C450D4"/>
    <w:rsid w:val="00C50FBE"/>
    <w:rsid w:val="00C5122D"/>
    <w:rsid w:val="00C60FC5"/>
    <w:rsid w:val="00C62911"/>
    <w:rsid w:val="00C62A38"/>
    <w:rsid w:val="00C645D3"/>
    <w:rsid w:val="00C667C3"/>
    <w:rsid w:val="00C67EE6"/>
    <w:rsid w:val="00C707D2"/>
    <w:rsid w:val="00C7335D"/>
    <w:rsid w:val="00C75FE1"/>
    <w:rsid w:val="00C85557"/>
    <w:rsid w:val="00C87147"/>
    <w:rsid w:val="00C90810"/>
    <w:rsid w:val="00C90ED4"/>
    <w:rsid w:val="00C910E7"/>
    <w:rsid w:val="00C91328"/>
    <w:rsid w:val="00C927B1"/>
    <w:rsid w:val="00C929C0"/>
    <w:rsid w:val="00C94005"/>
    <w:rsid w:val="00C97F09"/>
    <w:rsid w:val="00CA05D1"/>
    <w:rsid w:val="00CB05D3"/>
    <w:rsid w:val="00CB116D"/>
    <w:rsid w:val="00CB2F8A"/>
    <w:rsid w:val="00CB47A8"/>
    <w:rsid w:val="00CC452F"/>
    <w:rsid w:val="00CC6552"/>
    <w:rsid w:val="00CD3783"/>
    <w:rsid w:val="00CD5A09"/>
    <w:rsid w:val="00CD626E"/>
    <w:rsid w:val="00CD7F7B"/>
    <w:rsid w:val="00CE3381"/>
    <w:rsid w:val="00CE5CF6"/>
    <w:rsid w:val="00CE689D"/>
    <w:rsid w:val="00CE6F45"/>
    <w:rsid w:val="00CF214A"/>
    <w:rsid w:val="00CF7B9C"/>
    <w:rsid w:val="00D105B3"/>
    <w:rsid w:val="00D10FBD"/>
    <w:rsid w:val="00D12DF4"/>
    <w:rsid w:val="00D13683"/>
    <w:rsid w:val="00D2144B"/>
    <w:rsid w:val="00D22CFC"/>
    <w:rsid w:val="00D23782"/>
    <w:rsid w:val="00D24899"/>
    <w:rsid w:val="00D24B4D"/>
    <w:rsid w:val="00D24BCF"/>
    <w:rsid w:val="00D263BB"/>
    <w:rsid w:val="00D27D30"/>
    <w:rsid w:val="00D307AF"/>
    <w:rsid w:val="00D30D7A"/>
    <w:rsid w:val="00D31D8A"/>
    <w:rsid w:val="00D32735"/>
    <w:rsid w:val="00D36294"/>
    <w:rsid w:val="00D3753B"/>
    <w:rsid w:val="00D44268"/>
    <w:rsid w:val="00D458A3"/>
    <w:rsid w:val="00D46E14"/>
    <w:rsid w:val="00D568F7"/>
    <w:rsid w:val="00D61245"/>
    <w:rsid w:val="00D64773"/>
    <w:rsid w:val="00D6653E"/>
    <w:rsid w:val="00D66F34"/>
    <w:rsid w:val="00D67990"/>
    <w:rsid w:val="00D7127D"/>
    <w:rsid w:val="00D7200F"/>
    <w:rsid w:val="00D85725"/>
    <w:rsid w:val="00D900A2"/>
    <w:rsid w:val="00D9335E"/>
    <w:rsid w:val="00D944CB"/>
    <w:rsid w:val="00D946CE"/>
    <w:rsid w:val="00D94E86"/>
    <w:rsid w:val="00D956A6"/>
    <w:rsid w:val="00DA2336"/>
    <w:rsid w:val="00DA2666"/>
    <w:rsid w:val="00DB02EB"/>
    <w:rsid w:val="00DB2D7B"/>
    <w:rsid w:val="00DC685F"/>
    <w:rsid w:val="00DD30FC"/>
    <w:rsid w:val="00DD44F0"/>
    <w:rsid w:val="00DD5A1A"/>
    <w:rsid w:val="00DD675E"/>
    <w:rsid w:val="00DE37DF"/>
    <w:rsid w:val="00DF1888"/>
    <w:rsid w:val="00DF1ED4"/>
    <w:rsid w:val="00DF7287"/>
    <w:rsid w:val="00E05551"/>
    <w:rsid w:val="00E108CE"/>
    <w:rsid w:val="00E10DF4"/>
    <w:rsid w:val="00E118D6"/>
    <w:rsid w:val="00E170A8"/>
    <w:rsid w:val="00E21EBE"/>
    <w:rsid w:val="00E24103"/>
    <w:rsid w:val="00E25708"/>
    <w:rsid w:val="00E35459"/>
    <w:rsid w:val="00E419A8"/>
    <w:rsid w:val="00E45A1E"/>
    <w:rsid w:val="00E45E09"/>
    <w:rsid w:val="00E46807"/>
    <w:rsid w:val="00E500C5"/>
    <w:rsid w:val="00E57E20"/>
    <w:rsid w:val="00E60D89"/>
    <w:rsid w:val="00E654B4"/>
    <w:rsid w:val="00E66A74"/>
    <w:rsid w:val="00E71BA9"/>
    <w:rsid w:val="00E740C2"/>
    <w:rsid w:val="00E80736"/>
    <w:rsid w:val="00E83A83"/>
    <w:rsid w:val="00E86FD2"/>
    <w:rsid w:val="00E95F68"/>
    <w:rsid w:val="00EA35DE"/>
    <w:rsid w:val="00EA3CBB"/>
    <w:rsid w:val="00EB0D1D"/>
    <w:rsid w:val="00EB2DDA"/>
    <w:rsid w:val="00EB54E8"/>
    <w:rsid w:val="00EC0963"/>
    <w:rsid w:val="00EC09AC"/>
    <w:rsid w:val="00EC5CFA"/>
    <w:rsid w:val="00ED3ED2"/>
    <w:rsid w:val="00ED5F57"/>
    <w:rsid w:val="00EE0848"/>
    <w:rsid w:val="00EF09E2"/>
    <w:rsid w:val="00EF47AB"/>
    <w:rsid w:val="00EF6AC5"/>
    <w:rsid w:val="00EF7421"/>
    <w:rsid w:val="00F02F5F"/>
    <w:rsid w:val="00F04E01"/>
    <w:rsid w:val="00F05D57"/>
    <w:rsid w:val="00F101F1"/>
    <w:rsid w:val="00F20145"/>
    <w:rsid w:val="00F20AB7"/>
    <w:rsid w:val="00F2138F"/>
    <w:rsid w:val="00F21E8D"/>
    <w:rsid w:val="00F22D1A"/>
    <w:rsid w:val="00F33EF3"/>
    <w:rsid w:val="00F34515"/>
    <w:rsid w:val="00F40233"/>
    <w:rsid w:val="00F43776"/>
    <w:rsid w:val="00F4628C"/>
    <w:rsid w:val="00F5267E"/>
    <w:rsid w:val="00F54280"/>
    <w:rsid w:val="00F54702"/>
    <w:rsid w:val="00F54F36"/>
    <w:rsid w:val="00F5501F"/>
    <w:rsid w:val="00F60A95"/>
    <w:rsid w:val="00F66CC8"/>
    <w:rsid w:val="00F676BC"/>
    <w:rsid w:val="00F70C76"/>
    <w:rsid w:val="00F72369"/>
    <w:rsid w:val="00F76CBD"/>
    <w:rsid w:val="00F823F6"/>
    <w:rsid w:val="00F835BB"/>
    <w:rsid w:val="00F85D87"/>
    <w:rsid w:val="00F952B8"/>
    <w:rsid w:val="00F97B73"/>
    <w:rsid w:val="00FA09E2"/>
    <w:rsid w:val="00FA1E7E"/>
    <w:rsid w:val="00FA359E"/>
    <w:rsid w:val="00FB1007"/>
    <w:rsid w:val="00FB3C1A"/>
    <w:rsid w:val="00FB4C09"/>
    <w:rsid w:val="00FB704D"/>
    <w:rsid w:val="00FC1EF3"/>
    <w:rsid w:val="00FC2443"/>
    <w:rsid w:val="00FC618C"/>
    <w:rsid w:val="00FC7659"/>
    <w:rsid w:val="00FD457B"/>
    <w:rsid w:val="00FD4803"/>
    <w:rsid w:val="00FE026F"/>
    <w:rsid w:val="00FE1BB1"/>
    <w:rsid w:val="00FE2258"/>
    <w:rsid w:val="00FE279F"/>
    <w:rsid w:val="00FE2866"/>
    <w:rsid w:val="00FE2E74"/>
    <w:rsid w:val="00FE36C3"/>
    <w:rsid w:val="00FE52BE"/>
    <w:rsid w:val="00FE6B7F"/>
    <w:rsid w:val="00FF0BEF"/>
    <w:rsid w:val="00FF35DE"/>
    <w:rsid w:val="00FF36EC"/>
    <w:rsid w:val="00FF4FF3"/>
    <w:rsid w:val="00FF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locked="1" w:semiHidden="0" w:uiPriority="0" w:unhideWhenUsed="0"/>
    <w:lsdException w:name="footer" w:locked="1" w:semiHidden="0" w:unhideWhenUsed="0"/>
    <w:lsdException w:name="caption" w:locked="1" w:semiHidden="0" w:uiPriority="0" w:unhideWhenUsed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7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500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Заголовок 2 Знак"/>
    <w:basedOn w:val="a"/>
    <w:next w:val="a"/>
    <w:link w:val="21"/>
    <w:uiPriority w:val="99"/>
    <w:qFormat/>
    <w:rsid w:val="00E500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00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500C5"/>
    <w:pPr>
      <w:keepNext/>
      <w:ind w:left="539" w:right="-365"/>
      <w:jc w:val="right"/>
      <w:outlineLvl w:val="3"/>
    </w:pPr>
    <w:rPr>
      <w:rFonts w:ascii="Arial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440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1"/>
    <w:aliases w:val="Заголовок 2 Знак Знак"/>
    <w:basedOn w:val="a0"/>
    <w:link w:val="20"/>
    <w:uiPriority w:val="9"/>
    <w:semiHidden/>
    <w:rsid w:val="002440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40D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40D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ФИО"/>
    <w:basedOn w:val="a"/>
    <w:uiPriority w:val="99"/>
    <w:rsid w:val="00E500C5"/>
    <w:pPr>
      <w:spacing w:after="180"/>
      <w:ind w:left="5670"/>
      <w:jc w:val="both"/>
    </w:pPr>
    <w:rPr>
      <w:szCs w:val="20"/>
    </w:rPr>
  </w:style>
  <w:style w:type="paragraph" w:styleId="11">
    <w:name w:val="index 1"/>
    <w:basedOn w:val="a"/>
    <w:next w:val="a"/>
    <w:autoRedefine/>
    <w:uiPriority w:val="99"/>
    <w:semiHidden/>
    <w:rsid w:val="00E500C5"/>
  </w:style>
  <w:style w:type="paragraph" w:styleId="a4">
    <w:name w:val="index heading"/>
    <w:basedOn w:val="a"/>
    <w:next w:val="11"/>
    <w:uiPriority w:val="99"/>
    <w:semiHidden/>
    <w:rsid w:val="00E500C5"/>
  </w:style>
  <w:style w:type="character" w:styleId="a5">
    <w:name w:val="Hyperlink"/>
    <w:basedOn w:val="a0"/>
    <w:uiPriority w:val="99"/>
    <w:rsid w:val="00E500C5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rsid w:val="00E500C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3A0997"/>
    <w:rPr>
      <w:rFonts w:cs="Times New Roman"/>
      <w:sz w:val="24"/>
      <w:szCs w:val="24"/>
    </w:rPr>
  </w:style>
  <w:style w:type="paragraph" w:styleId="a8">
    <w:name w:val="header"/>
    <w:basedOn w:val="a"/>
    <w:link w:val="a9"/>
    <w:rsid w:val="00E500C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locked/>
    <w:rsid w:val="00F835BB"/>
    <w:rPr>
      <w:rFonts w:cs="Times New Roman"/>
      <w:sz w:val="24"/>
      <w:szCs w:val="24"/>
    </w:rPr>
  </w:style>
  <w:style w:type="paragraph" w:styleId="aa">
    <w:name w:val="footer"/>
    <w:aliases w:val="список"/>
    <w:basedOn w:val="a"/>
    <w:link w:val="ab"/>
    <w:uiPriority w:val="99"/>
    <w:rsid w:val="00E500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список Знак"/>
    <w:basedOn w:val="a0"/>
    <w:link w:val="aa"/>
    <w:uiPriority w:val="99"/>
    <w:locked/>
    <w:rsid w:val="00630074"/>
    <w:rPr>
      <w:rFonts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rsid w:val="00817E23"/>
    <w:pPr>
      <w:tabs>
        <w:tab w:val="left" w:pos="360"/>
        <w:tab w:val="right" w:leader="dot" w:pos="9923"/>
      </w:tabs>
      <w:spacing w:before="120" w:after="120"/>
      <w:ind w:left="284" w:right="567" w:hanging="284"/>
    </w:pPr>
    <w:rPr>
      <w:rFonts w:ascii="Arial" w:hAnsi="Arial" w:cs="Arial"/>
      <w:b/>
      <w:caps/>
      <w:noProof/>
      <w:sz w:val="20"/>
      <w:szCs w:val="20"/>
    </w:rPr>
  </w:style>
  <w:style w:type="paragraph" w:styleId="22">
    <w:name w:val="toc 2"/>
    <w:basedOn w:val="a"/>
    <w:next w:val="a"/>
    <w:autoRedefine/>
    <w:uiPriority w:val="39"/>
    <w:rsid w:val="00E83A83"/>
    <w:pPr>
      <w:tabs>
        <w:tab w:val="right" w:leader="dot" w:pos="9923"/>
      </w:tabs>
      <w:spacing w:before="120"/>
      <w:ind w:right="849"/>
    </w:pPr>
    <w:rPr>
      <w:rFonts w:ascii="Arial" w:hAnsi="Arial" w:cs="Arial"/>
      <w:b/>
      <w:caps/>
      <w:noProof/>
      <w:sz w:val="18"/>
      <w:szCs w:val="18"/>
    </w:rPr>
  </w:style>
  <w:style w:type="paragraph" w:styleId="31">
    <w:name w:val="Body Text 3"/>
    <w:basedOn w:val="a"/>
    <w:link w:val="32"/>
    <w:uiPriority w:val="99"/>
    <w:rsid w:val="00E500C5"/>
    <w:pPr>
      <w:spacing w:before="240" w:after="240"/>
      <w:jc w:val="both"/>
    </w:pPr>
  </w:style>
  <w:style w:type="character" w:customStyle="1" w:styleId="32">
    <w:name w:val="Основной текст 3 Знак"/>
    <w:basedOn w:val="a0"/>
    <w:link w:val="31"/>
    <w:uiPriority w:val="99"/>
    <w:semiHidden/>
    <w:rsid w:val="002440D6"/>
    <w:rPr>
      <w:sz w:val="16"/>
      <w:szCs w:val="16"/>
    </w:rPr>
  </w:style>
  <w:style w:type="paragraph" w:styleId="33">
    <w:name w:val="toc 3"/>
    <w:basedOn w:val="a"/>
    <w:next w:val="a"/>
    <w:autoRedefine/>
    <w:uiPriority w:val="39"/>
    <w:rsid w:val="00E83A83"/>
    <w:pPr>
      <w:tabs>
        <w:tab w:val="right" w:leader="dot" w:pos="9923"/>
      </w:tabs>
      <w:spacing w:before="120"/>
      <w:ind w:right="851"/>
    </w:pPr>
    <w:rPr>
      <w:rFonts w:ascii="Arial" w:hAnsi="Arial" w:cs="Arial"/>
      <w:caps/>
      <w:noProof/>
      <w:sz w:val="20"/>
      <w:szCs w:val="20"/>
    </w:rPr>
  </w:style>
  <w:style w:type="paragraph" w:styleId="ac">
    <w:name w:val="footnote text"/>
    <w:basedOn w:val="a"/>
    <w:link w:val="ad"/>
    <w:semiHidden/>
    <w:rsid w:val="00E500C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440D6"/>
    <w:rPr>
      <w:sz w:val="20"/>
      <w:szCs w:val="20"/>
    </w:rPr>
  </w:style>
  <w:style w:type="character" w:styleId="ae">
    <w:name w:val="footnote reference"/>
    <w:basedOn w:val="a0"/>
    <w:semiHidden/>
    <w:rsid w:val="00E500C5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rsid w:val="00E500C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40D6"/>
    <w:rPr>
      <w:sz w:val="16"/>
      <w:szCs w:val="16"/>
    </w:rPr>
  </w:style>
  <w:style w:type="paragraph" w:customStyle="1" w:styleId="af">
    <w:name w:val="Текст таблица"/>
    <w:basedOn w:val="a"/>
    <w:rsid w:val="00E500C5"/>
    <w:pPr>
      <w:numPr>
        <w:ilvl w:val="12"/>
      </w:numPr>
      <w:spacing w:before="60"/>
    </w:pPr>
    <w:rPr>
      <w:iCs/>
      <w:sz w:val="22"/>
      <w:szCs w:val="20"/>
    </w:rPr>
  </w:style>
  <w:style w:type="character" w:styleId="af0">
    <w:name w:val="Strong"/>
    <w:basedOn w:val="a0"/>
    <w:uiPriority w:val="99"/>
    <w:qFormat/>
    <w:rsid w:val="00E500C5"/>
    <w:rPr>
      <w:rFonts w:cs="Times New Roman"/>
      <w:b/>
      <w:bCs/>
    </w:rPr>
  </w:style>
  <w:style w:type="paragraph" w:customStyle="1" w:styleId="13">
    <w:name w:val="Список 1"/>
    <w:basedOn w:val="af1"/>
    <w:rsid w:val="00E500C5"/>
    <w:pPr>
      <w:widowControl w:val="0"/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af1">
    <w:name w:val="List Bullet"/>
    <w:basedOn w:val="a"/>
    <w:uiPriority w:val="99"/>
    <w:rsid w:val="00E500C5"/>
    <w:pPr>
      <w:tabs>
        <w:tab w:val="num" w:pos="900"/>
      </w:tabs>
      <w:ind w:left="900" w:hanging="360"/>
    </w:pPr>
  </w:style>
  <w:style w:type="paragraph" w:styleId="af2">
    <w:name w:val="caption"/>
    <w:basedOn w:val="a"/>
    <w:next w:val="a"/>
    <w:qFormat/>
    <w:rsid w:val="00E500C5"/>
    <w:rPr>
      <w:b/>
      <w:bCs/>
      <w:sz w:val="20"/>
      <w:szCs w:val="20"/>
    </w:rPr>
  </w:style>
  <w:style w:type="character" w:styleId="af3">
    <w:name w:val="annotation reference"/>
    <w:basedOn w:val="a0"/>
    <w:uiPriority w:val="99"/>
    <w:semiHidden/>
    <w:rsid w:val="00E500C5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semiHidden/>
    <w:rsid w:val="00E500C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2440D6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E500C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2440D6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rsid w:val="00E500C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440D6"/>
    <w:rPr>
      <w:sz w:val="0"/>
      <w:szCs w:val="0"/>
    </w:rPr>
  </w:style>
  <w:style w:type="paragraph" w:styleId="2">
    <w:name w:val="List 2"/>
    <w:basedOn w:val="a"/>
    <w:uiPriority w:val="99"/>
    <w:rsid w:val="004B71D1"/>
    <w:pPr>
      <w:widowControl w:val="0"/>
      <w:numPr>
        <w:numId w:val="3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afa">
    <w:name w:val="No Spacing"/>
    <w:qFormat/>
    <w:rsid w:val="003B423F"/>
    <w:rPr>
      <w:rFonts w:ascii="Calibri" w:hAnsi="Calibri"/>
      <w:sz w:val="22"/>
      <w:szCs w:val="22"/>
      <w:lang w:eastAsia="en-US"/>
    </w:rPr>
  </w:style>
  <w:style w:type="paragraph" w:styleId="afb">
    <w:name w:val="List Paragraph"/>
    <w:basedOn w:val="a"/>
    <w:uiPriority w:val="34"/>
    <w:qFormat/>
    <w:rsid w:val="00FE2E74"/>
    <w:pPr>
      <w:ind w:left="720"/>
      <w:contextualSpacing/>
    </w:pPr>
  </w:style>
  <w:style w:type="paragraph" w:styleId="23">
    <w:name w:val="Body Text Indent 2"/>
    <w:basedOn w:val="a"/>
    <w:link w:val="24"/>
    <w:rsid w:val="00864F7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864F76"/>
    <w:rPr>
      <w:sz w:val="24"/>
      <w:szCs w:val="24"/>
    </w:rPr>
  </w:style>
  <w:style w:type="paragraph" w:styleId="afc">
    <w:name w:val="Normal (Web)"/>
    <w:basedOn w:val="a"/>
    <w:rsid w:val="002C77A8"/>
    <w:pPr>
      <w:spacing w:before="100" w:beforeAutospacing="1" w:after="100" w:afterAutospacing="1"/>
    </w:pPr>
  </w:style>
  <w:style w:type="character" w:customStyle="1" w:styleId="urtxtemph">
    <w:name w:val="urtxtemph"/>
    <w:basedOn w:val="a0"/>
    <w:rsid w:val="002C77A8"/>
  </w:style>
  <w:style w:type="paragraph" w:customStyle="1" w:styleId="snip">
    <w:name w:val="snip"/>
    <w:basedOn w:val="a"/>
    <w:rsid w:val="00CB116D"/>
    <w:pPr>
      <w:spacing w:before="10" w:after="10"/>
      <w:jc w:val="center"/>
    </w:pPr>
    <w:rPr>
      <w:b/>
      <w:bCs/>
      <w:color w:val="800000"/>
      <w:sz w:val="28"/>
      <w:szCs w:val="28"/>
    </w:rPr>
  </w:style>
  <w:style w:type="paragraph" w:customStyle="1" w:styleId="BodyText21">
    <w:name w:val="Body Text 21"/>
    <w:basedOn w:val="a"/>
    <w:rsid w:val="00CB116D"/>
    <w:pPr>
      <w:jc w:val="both"/>
    </w:pPr>
    <w:rPr>
      <w:szCs w:val="20"/>
    </w:rPr>
  </w:style>
  <w:style w:type="character" w:customStyle="1" w:styleId="S01">
    <w:name w:val="S_Термин01"/>
    <w:rsid w:val="001D48FA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Абзац списка1"/>
    <w:basedOn w:val="a"/>
    <w:uiPriority w:val="99"/>
    <w:rsid w:val="00304C0B"/>
    <w:pPr>
      <w:ind w:left="708"/>
    </w:pPr>
    <w:rPr>
      <w:szCs w:val="22"/>
      <w:lang w:eastAsia="en-US"/>
    </w:rPr>
  </w:style>
  <w:style w:type="paragraph" w:styleId="25">
    <w:name w:val="Body Text 2"/>
    <w:basedOn w:val="a"/>
    <w:link w:val="26"/>
    <w:semiHidden/>
    <w:rsid w:val="00304C0B"/>
    <w:pPr>
      <w:spacing w:after="120" w:line="480" w:lineRule="auto"/>
    </w:pPr>
    <w:rPr>
      <w:szCs w:val="22"/>
      <w:lang w:eastAsia="en-US"/>
    </w:rPr>
  </w:style>
  <w:style w:type="character" w:customStyle="1" w:styleId="26">
    <w:name w:val="Основной текст 2 Знак"/>
    <w:basedOn w:val="a0"/>
    <w:link w:val="25"/>
    <w:semiHidden/>
    <w:rsid w:val="00304C0B"/>
    <w:rPr>
      <w:sz w:val="24"/>
      <w:szCs w:val="22"/>
      <w:lang w:eastAsia="en-US"/>
    </w:rPr>
  </w:style>
  <w:style w:type="character" w:customStyle="1" w:styleId="FontStyle21">
    <w:name w:val="Font Style21"/>
    <w:rsid w:val="00304C0B"/>
    <w:rPr>
      <w:rFonts w:ascii="Times New Roman" w:hAnsi="Times New Roman" w:cs="Times New Roman"/>
      <w:sz w:val="18"/>
      <w:szCs w:val="18"/>
    </w:rPr>
  </w:style>
  <w:style w:type="paragraph" w:customStyle="1" w:styleId="afd">
    <w:name w:val="ТЕКСТ порядка нумер"/>
    <w:rsid w:val="00FC1EF3"/>
    <w:pPr>
      <w:tabs>
        <w:tab w:val="left" w:pos="936"/>
      </w:tabs>
      <w:suppressAutoHyphens/>
      <w:spacing w:before="60" w:after="60"/>
      <w:ind w:left="360"/>
      <w:jc w:val="both"/>
    </w:pPr>
    <w:rPr>
      <w:sz w:val="24"/>
      <w:szCs w:val="24"/>
      <w:lang w:eastAsia="ar-SA"/>
    </w:rPr>
  </w:style>
  <w:style w:type="paragraph" w:customStyle="1" w:styleId="15">
    <w:name w:val="Обычный1"/>
    <w:rsid w:val="00FC1EF3"/>
    <w:pPr>
      <w:widowControl w:val="0"/>
      <w:spacing w:line="360" w:lineRule="auto"/>
      <w:ind w:left="120" w:right="1000" w:firstLine="600"/>
      <w:jc w:val="both"/>
    </w:pPr>
    <w:rPr>
      <w:rFonts w:ascii="Courier New" w:eastAsia="Calibri" w:hAnsi="Courier New"/>
      <w:sz w:val="16"/>
    </w:rPr>
  </w:style>
  <w:style w:type="character" w:styleId="afe">
    <w:name w:val="FollowedHyperlink"/>
    <w:basedOn w:val="a0"/>
    <w:uiPriority w:val="99"/>
    <w:semiHidden/>
    <w:unhideWhenUsed/>
    <w:rsid w:val="00DA2666"/>
    <w:rPr>
      <w:color w:val="800080" w:themeColor="followedHyperlink"/>
      <w:u w:val="single"/>
    </w:rPr>
  </w:style>
  <w:style w:type="paragraph" w:styleId="aff">
    <w:name w:val="Body Text Indent"/>
    <w:basedOn w:val="a"/>
    <w:link w:val="aff0"/>
    <w:uiPriority w:val="99"/>
    <w:unhideWhenUsed/>
    <w:rsid w:val="00DA2666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rsid w:val="00DA2666"/>
    <w:rPr>
      <w:sz w:val="24"/>
      <w:szCs w:val="24"/>
    </w:rPr>
  </w:style>
  <w:style w:type="paragraph" w:customStyle="1" w:styleId="ConsPlusNormal">
    <w:name w:val="ConsPlusNormal"/>
    <w:rsid w:val="005F41B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Обычный"/>
    <w:basedOn w:val="a"/>
    <w:link w:val="S0"/>
    <w:uiPriority w:val="99"/>
    <w:rsid w:val="001C2B8E"/>
    <w:pPr>
      <w:widowControl w:val="0"/>
      <w:jc w:val="both"/>
    </w:pPr>
    <w:rPr>
      <w:rFonts w:eastAsia="Calibri"/>
      <w:szCs w:val="20"/>
    </w:rPr>
  </w:style>
  <w:style w:type="character" w:customStyle="1" w:styleId="S0">
    <w:name w:val="S_Обычный Знак"/>
    <w:link w:val="S"/>
    <w:uiPriority w:val="99"/>
    <w:locked/>
    <w:rsid w:val="001C2B8E"/>
    <w:rPr>
      <w:rFonts w:eastAsia="Calibri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locked="1" w:semiHidden="0" w:uiPriority="0" w:unhideWhenUsed="0"/>
    <w:lsdException w:name="footer" w:locked="1" w:semiHidden="0" w:unhideWhenUsed="0"/>
    <w:lsdException w:name="caption" w:locked="1" w:semiHidden="0" w:uiPriority="0" w:unhideWhenUsed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7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500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Заголовок 2 Знак"/>
    <w:basedOn w:val="a"/>
    <w:next w:val="a"/>
    <w:link w:val="21"/>
    <w:uiPriority w:val="99"/>
    <w:qFormat/>
    <w:rsid w:val="00E500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00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500C5"/>
    <w:pPr>
      <w:keepNext/>
      <w:ind w:left="539" w:right="-365"/>
      <w:jc w:val="right"/>
      <w:outlineLvl w:val="3"/>
    </w:pPr>
    <w:rPr>
      <w:rFonts w:ascii="Arial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440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1">
    <w:name w:val="Заголовок 2 Знак1"/>
    <w:aliases w:val="Заголовок 2 Знак Знак"/>
    <w:basedOn w:val="a0"/>
    <w:link w:val="20"/>
    <w:uiPriority w:val="9"/>
    <w:semiHidden/>
    <w:rsid w:val="002440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40D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440D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ФИО"/>
    <w:basedOn w:val="a"/>
    <w:uiPriority w:val="99"/>
    <w:rsid w:val="00E500C5"/>
    <w:pPr>
      <w:spacing w:after="180"/>
      <w:ind w:left="5670"/>
      <w:jc w:val="both"/>
    </w:pPr>
    <w:rPr>
      <w:szCs w:val="20"/>
    </w:rPr>
  </w:style>
  <w:style w:type="paragraph" w:styleId="11">
    <w:name w:val="index 1"/>
    <w:basedOn w:val="a"/>
    <w:next w:val="a"/>
    <w:autoRedefine/>
    <w:uiPriority w:val="99"/>
    <w:semiHidden/>
    <w:rsid w:val="00E500C5"/>
  </w:style>
  <w:style w:type="paragraph" w:styleId="a4">
    <w:name w:val="index heading"/>
    <w:basedOn w:val="a"/>
    <w:next w:val="11"/>
    <w:uiPriority w:val="99"/>
    <w:semiHidden/>
    <w:rsid w:val="00E500C5"/>
  </w:style>
  <w:style w:type="character" w:styleId="a5">
    <w:name w:val="Hyperlink"/>
    <w:basedOn w:val="a0"/>
    <w:uiPriority w:val="99"/>
    <w:rsid w:val="00E500C5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rsid w:val="00E500C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3A0997"/>
    <w:rPr>
      <w:rFonts w:cs="Times New Roman"/>
      <w:sz w:val="24"/>
      <w:szCs w:val="24"/>
    </w:rPr>
  </w:style>
  <w:style w:type="paragraph" w:styleId="a8">
    <w:name w:val="header"/>
    <w:basedOn w:val="a"/>
    <w:link w:val="a9"/>
    <w:rsid w:val="00E500C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locked/>
    <w:rsid w:val="00F835BB"/>
    <w:rPr>
      <w:rFonts w:cs="Times New Roman"/>
      <w:sz w:val="24"/>
      <w:szCs w:val="24"/>
    </w:rPr>
  </w:style>
  <w:style w:type="paragraph" w:styleId="aa">
    <w:name w:val="footer"/>
    <w:aliases w:val="список"/>
    <w:basedOn w:val="a"/>
    <w:link w:val="ab"/>
    <w:uiPriority w:val="99"/>
    <w:rsid w:val="00E500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список Знак"/>
    <w:basedOn w:val="a0"/>
    <w:link w:val="aa"/>
    <w:uiPriority w:val="99"/>
    <w:locked/>
    <w:rsid w:val="00630074"/>
    <w:rPr>
      <w:rFonts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rsid w:val="00817E23"/>
    <w:pPr>
      <w:tabs>
        <w:tab w:val="left" w:pos="360"/>
        <w:tab w:val="right" w:leader="dot" w:pos="9923"/>
      </w:tabs>
      <w:spacing w:before="120" w:after="120"/>
      <w:ind w:left="284" w:right="567" w:hanging="284"/>
    </w:pPr>
    <w:rPr>
      <w:rFonts w:ascii="Arial" w:hAnsi="Arial" w:cs="Arial"/>
      <w:b/>
      <w:caps/>
      <w:noProof/>
      <w:sz w:val="20"/>
      <w:szCs w:val="20"/>
    </w:rPr>
  </w:style>
  <w:style w:type="paragraph" w:styleId="22">
    <w:name w:val="toc 2"/>
    <w:basedOn w:val="a"/>
    <w:next w:val="a"/>
    <w:autoRedefine/>
    <w:uiPriority w:val="39"/>
    <w:rsid w:val="00E83A83"/>
    <w:pPr>
      <w:tabs>
        <w:tab w:val="right" w:leader="dot" w:pos="9923"/>
      </w:tabs>
      <w:spacing w:before="120"/>
      <w:ind w:right="849"/>
    </w:pPr>
    <w:rPr>
      <w:rFonts w:ascii="Arial" w:hAnsi="Arial" w:cs="Arial"/>
      <w:b/>
      <w:caps/>
      <w:noProof/>
      <w:sz w:val="18"/>
      <w:szCs w:val="18"/>
    </w:rPr>
  </w:style>
  <w:style w:type="paragraph" w:styleId="31">
    <w:name w:val="Body Text 3"/>
    <w:basedOn w:val="a"/>
    <w:link w:val="32"/>
    <w:uiPriority w:val="99"/>
    <w:rsid w:val="00E500C5"/>
    <w:pPr>
      <w:spacing w:before="240" w:after="240"/>
      <w:jc w:val="both"/>
    </w:pPr>
  </w:style>
  <w:style w:type="character" w:customStyle="1" w:styleId="32">
    <w:name w:val="Основной текст 3 Знак"/>
    <w:basedOn w:val="a0"/>
    <w:link w:val="31"/>
    <w:uiPriority w:val="99"/>
    <w:semiHidden/>
    <w:rsid w:val="002440D6"/>
    <w:rPr>
      <w:sz w:val="16"/>
      <w:szCs w:val="16"/>
    </w:rPr>
  </w:style>
  <w:style w:type="paragraph" w:styleId="33">
    <w:name w:val="toc 3"/>
    <w:basedOn w:val="a"/>
    <w:next w:val="a"/>
    <w:autoRedefine/>
    <w:uiPriority w:val="39"/>
    <w:rsid w:val="00E83A83"/>
    <w:pPr>
      <w:tabs>
        <w:tab w:val="right" w:leader="dot" w:pos="9923"/>
      </w:tabs>
      <w:spacing w:before="120"/>
      <w:ind w:right="851"/>
    </w:pPr>
    <w:rPr>
      <w:rFonts w:ascii="Arial" w:hAnsi="Arial" w:cs="Arial"/>
      <w:caps/>
      <w:noProof/>
      <w:sz w:val="20"/>
      <w:szCs w:val="20"/>
    </w:rPr>
  </w:style>
  <w:style w:type="paragraph" w:styleId="ac">
    <w:name w:val="footnote text"/>
    <w:basedOn w:val="a"/>
    <w:link w:val="ad"/>
    <w:semiHidden/>
    <w:rsid w:val="00E500C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440D6"/>
    <w:rPr>
      <w:sz w:val="20"/>
      <w:szCs w:val="20"/>
    </w:rPr>
  </w:style>
  <w:style w:type="character" w:styleId="ae">
    <w:name w:val="footnote reference"/>
    <w:basedOn w:val="a0"/>
    <w:semiHidden/>
    <w:rsid w:val="00E500C5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rsid w:val="00E500C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40D6"/>
    <w:rPr>
      <w:sz w:val="16"/>
      <w:szCs w:val="16"/>
    </w:rPr>
  </w:style>
  <w:style w:type="paragraph" w:customStyle="1" w:styleId="af">
    <w:name w:val="Текст таблица"/>
    <w:basedOn w:val="a"/>
    <w:rsid w:val="00E500C5"/>
    <w:pPr>
      <w:numPr>
        <w:ilvl w:val="12"/>
      </w:numPr>
      <w:spacing w:before="60"/>
    </w:pPr>
    <w:rPr>
      <w:iCs/>
      <w:sz w:val="22"/>
      <w:szCs w:val="20"/>
    </w:rPr>
  </w:style>
  <w:style w:type="character" w:styleId="af0">
    <w:name w:val="Strong"/>
    <w:basedOn w:val="a0"/>
    <w:uiPriority w:val="99"/>
    <w:qFormat/>
    <w:rsid w:val="00E500C5"/>
    <w:rPr>
      <w:rFonts w:cs="Times New Roman"/>
      <w:b/>
      <w:bCs/>
    </w:rPr>
  </w:style>
  <w:style w:type="paragraph" w:customStyle="1" w:styleId="13">
    <w:name w:val="Список 1"/>
    <w:basedOn w:val="af1"/>
    <w:rsid w:val="00E500C5"/>
    <w:pPr>
      <w:widowControl w:val="0"/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af1">
    <w:name w:val="List Bullet"/>
    <w:basedOn w:val="a"/>
    <w:uiPriority w:val="99"/>
    <w:rsid w:val="00E500C5"/>
    <w:pPr>
      <w:tabs>
        <w:tab w:val="num" w:pos="900"/>
      </w:tabs>
      <w:ind w:left="900" w:hanging="360"/>
    </w:pPr>
  </w:style>
  <w:style w:type="paragraph" w:styleId="af2">
    <w:name w:val="caption"/>
    <w:basedOn w:val="a"/>
    <w:next w:val="a"/>
    <w:qFormat/>
    <w:rsid w:val="00E500C5"/>
    <w:rPr>
      <w:b/>
      <w:bCs/>
      <w:sz w:val="20"/>
      <w:szCs w:val="20"/>
    </w:rPr>
  </w:style>
  <w:style w:type="character" w:styleId="af3">
    <w:name w:val="annotation reference"/>
    <w:basedOn w:val="a0"/>
    <w:uiPriority w:val="99"/>
    <w:semiHidden/>
    <w:rsid w:val="00E500C5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semiHidden/>
    <w:rsid w:val="00E500C5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2440D6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rsid w:val="00E500C5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2440D6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rsid w:val="00E500C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440D6"/>
    <w:rPr>
      <w:sz w:val="0"/>
      <w:szCs w:val="0"/>
    </w:rPr>
  </w:style>
  <w:style w:type="paragraph" w:styleId="2">
    <w:name w:val="List 2"/>
    <w:basedOn w:val="a"/>
    <w:uiPriority w:val="99"/>
    <w:rsid w:val="004B71D1"/>
    <w:pPr>
      <w:widowControl w:val="0"/>
      <w:numPr>
        <w:numId w:val="3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afa">
    <w:name w:val="No Spacing"/>
    <w:qFormat/>
    <w:rsid w:val="003B423F"/>
    <w:rPr>
      <w:rFonts w:ascii="Calibri" w:hAnsi="Calibri"/>
      <w:sz w:val="22"/>
      <w:szCs w:val="22"/>
      <w:lang w:eastAsia="en-US"/>
    </w:rPr>
  </w:style>
  <w:style w:type="paragraph" w:styleId="afb">
    <w:name w:val="List Paragraph"/>
    <w:basedOn w:val="a"/>
    <w:uiPriority w:val="34"/>
    <w:qFormat/>
    <w:rsid w:val="00FE2E74"/>
    <w:pPr>
      <w:ind w:left="720"/>
      <w:contextualSpacing/>
    </w:pPr>
  </w:style>
  <w:style w:type="paragraph" w:styleId="23">
    <w:name w:val="Body Text Indent 2"/>
    <w:basedOn w:val="a"/>
    <w:link w:val="24"/>
    <w:rsid w:val="00864F7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864F76"/>
    <w:rPr>
      <w:sz w:val="24"/>
      <w:szCs w:val="24"/>
    </w:rPr>
  </w:style>
  <w:style w:type="paragraph" w:styleId="afc">
    <w:name w:val="Normal (Web)"/>
    <w:basedOn w:val="a"/>
    <w:rsid w:val="002C77A8"/>
    <w:pPr>
      <w:spacing w:before="100" w:beforeAutospacing="1" w:after="100" w:afterAutospacing="1"/>
    </w:pPr>
  </w:style>
  <w:style w:type="character" w:customStyle="1" w:styleId="urtxtemph">
    <w:name w:val="urtxtemph"/>
    <w:basedOn w:val="a0"/>
    <w:rsid w:val="002C77A8"/>
  </w:style>
  <w:style w:type="paragraph" w:customStyle="1" w:styleId="snip">
    <w:name w:val="snip"/>
    <w:basedOn w:val="a"/>
    <w:rsid w:val="00CB116D"/>
    <w:pPr>
      <w:spacing w:before="10" w:after="10"/>
      <w:jc w:val="center"/>
    </w:pPr>
    <w:rPr>
      <w:b/>
      <w:bCs/>
      <w:color w:val="800000"/>
      <w:sz w:val="28"/>
      <w:szCs w:val="28"/>
    </w:rPr>
  </w:style>
  <w:style w:type="paragraph" w:customStyle="1" w:styleId="BodyText21">
    <w:name w:val="Body Text 21"/>
    <w:basedOn w:val="a"/>
    <w:rsid w:val="00CB116D"/>
    <w:pPr>
      <w:jc w:val="both"/>
    </w:pPr>
    <w:rPr>
      <w:szCs w:val="20"/>
    </w:rPr>
  </w:style>
  <w:style w:type="character" w:customStyle="1" w:styleId="S01">
    <w:name w:val="S_Термин01"/>
    <w:rsid w:val="001D48FA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Абзац списка1"/>
    <w:basedOn w:val="a"/>
    <w:uiPriority w:val="99"/>
    <w:rsid w:val="00304C0B"/>
    <w:pPr>
      <w:ind w:left="708"/>
    </w:pPr>
    <w:rPr>
      <w:szCs w:val="22"/>
      <w:lang w:eastAsia="en-US"/>
    </w:rPr>
  </w:style>
  <w:style w:type="paragraph" w:styleId="25">
    <w:name w:val="Body Text 2"/>
    <w:basedOn w:val="a"/>
    <w:link w:val="26"/>
    <w:semiHidden/>
    <w:rsid w:val="00304C0B"/>
    <w:pPr>
      <w:spacing w:after="120" w:line="480" w:lineRule="auto"/>
    </w:pPr>
    <w:rPr>
      <w:szCs w:val="22"/>
      <w:lang w:eastAsia="en-US"/>
    </w:rPr>
  </w:style>
  <w:style w:type="character" w:customStyle="1" w:styleId="26">
    <w:name w:val="Основной текст 2 Знак"/>
    <w:basedOn w:val="a0"/>
    <w:link w:val="25"/>
    <w:semiHidden/>
    <w:rsid w:val="00304C0B"/>
    <w:rPr>
      <w:sz w:val="24"/>
      <w:szCs w:val="22"/>
      <w:lang w:eastAsia="en-US"/>
    </w:rPr>
  </w:style>
  <w:style w:type="character" w:customStyle="1" w:styleId="FontStyle21">
    <w:name w:val="Font Style21"/>
    <w:rsid w:val="00304C0B"/>
    <w:rPr>
      <w:rFonts w:ascii="Times New Roman" w:hAnsi="Times New Roman" w:cs="Times New Roman"/>
      <w:sz w:val="18"/>
      <w:szCs w:val="18"/>
    </w:rPr>
  </w:style>
  <w:style w:type="paragraph" w:customStyle="1" w:styleId="afd">
    <w:name w:val="ТЕКСТ порядка нумер"/>
    <w:rsid w:val="00FC1EF3"/>
    <w:pPr>
      <w:tabs>
        <w:tab w:val="left" w:pos="936"/>
      </w:tabs>
      <w:suppressAutoHyphens/>
      <w:spacing w:before="60" w:after="60"/>
      <w:ind w:left="360"/>
      <w:jc w:val="both"/>
    </w:pPr>
    <w:rPr>
      <w:sz w:val="24"/>
      <w:szCs w:val="24"/>
      <w:lang w:eastAsia="ar-SA"/>
    </w:rPr>
  </w:style>
  <w:style w:type="paragraph" w:customStyle="1" w:styleId="15">
    <w:name w:val="Обычный1"/>
    <w:rsid w:val="00FC1EF3"/>
    <w:pPr>
      <w:widowControl w:val="0"/>
      <w:spacing w:line="360" w:lineRule="auto"/>
      <w:ind w:left="120" w:right="1000" w:firstLine="600"/>
      <w:jc w:val="both"/>
    </w:pPr>
    <w:rPr>
      <w:rFonts w:ascii="Courier New" w:eastAsia="Calibri" w:hAnsi="Courier New"/>
      <w:sz w:val="16"/>
    </w:rPr>
  </w:style>
  <w:style w:type="character" w:styleId="afe">
    <w:name w:val="FollowedHyperlink"/>
    <w:basedOn w:val="a0"/>
    <w:uiPriority w:val="99"/>
    <w:semiHidden/>
    <w:unhideWhenUsed/>
    <w:rsid w:val="00DA2666"/>
    <w:rPr>
      <w:color w:val="800080" w:themeColor="followedHyperlink"/>
      <w:u w:val="single"/>
    </w:rPr>
  </w:style>
  <w:style w:type="paragraph" w:styleId="aff">
    <w:name w:val="Body Text Indent"/>
    <w:basedOn w:val="a"/>
    <w:link w:val="aff0"/>
    <w:uiPriority w:val="99"/>
    <w:unhideWhenUsed/>
    <w:rsid w:val="00DA2666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rsid w:val="00DA2666"/>
    <w:rPr>
      <w:sz w:val="24"/>
      <w:szCs w:val="24"/>
    </w:rPr>
  </w:style>
  <w:style w:type="paragraph" w:customStyle="1" w:styleId="ConsPlusNormal">
    <w:name w:val="ConsPlusNormal"/>
    <w:rsid w:val="005F41B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Обычный"/>
    <w:basedOn w:val="a"/>
    <w:link w:val="S0"/>
    <w:uiPriority w:val="99"/>
    <w:rsid w:val="001C2B8E"/>
    <w:pPr>
      <w:widowControl w:val="0"/>
      <w:jc w:val="both"/>
    </w:pPr>
    <w:rPr>
      <w:rFonts w:eastAsia="Calibri"/>
      <w:szCs w:val="20"/>
    </w:rPr>
  </w:style>
  <w:style w:type="character" w:customStyle="1" w:styleId="S0">
    <w:name w:val="S_Обычный Знак"/>
    <w:link w:val="S"/>
    <w:uiPriority w:val="99"/>
    <w:locked/>
    <w:rsid w:val="001C2B8E"/>
    <w:rPr>
      <w:rFonts w:eastAsia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26" Type="http://schemas.openxmlformats.org/officeDocument/2006/relationships/header" Target="header10.xml"/><Relationship Id="rId39" Type="http://schemas.openxmlformats.org/officeDocument/2006/relationships/header" Target="header23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34" Type="http://schemas.openxmlformats.org/officeDocument/2006/relationships/header" Target="header18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eader" Target="header9.xml"/><Relationship Id="rId33" Type="http://schemas.openxmlformats.org/officeDocument/2006/relationships/header" Target="header17.xml"/><Relationship Id="rId38" Type="http://schemas.openxmlformats.org/officeDocument/2006/relationships/header" Target="header2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header" Target="header1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8.xml"/><Relationship Id="rId32" Type="http://schemas.openxmlformats.org/officeDocument/2006/relationships/header" Target="header16.xml"/><Relationship Id="rId37" Type="http://schemas.openxmlformats.org/officeDocument/2006/relationships/header" Target="header2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header" Target="header12.xml"/><Relationship Id="rId36" Type="http://schemas.openxmlformats.org/officeDocument/2006/relationships/header" Target="header20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31" Type="http://schemas.openxmlformats.org/officeDocument/2006/relationships/header" Target="header15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header" Target="header11.xml"/><Relationship Id="rId30" Type="http://schemas.openxmlformats.org/officeDocument/2006/relationships/header" Target="header14.xml"/><Relationship Id="rId35" Type="http://schemas.openxmlformats.org/officeDocument/2006/relationships/header" Target="header19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12__x0438__x0434__x0020__x0434__x043e__x043a__x0443__x043c__x0435__x043d__x0442__x0430_ xmlns="39066ff1-f33d-422a-b0a2-725e0589d13d">Положение</_x0412__x0438__x0434__x0020__x0434__x043e__x043a__x0443__x043c__x0435__x043d__x0442__x0430_>
    <_x041d__x043e__x043c__x0435__x0440__x0020__x0443__x0442__x0432__x0435__x0440__x0436__x0434__x0435__x043d__x0438__x044f_ xmlns="39066ff1-f33d-422a-b0a2-725e0589d13d" xsi:nil="true"/>
    <_x0418__x0441__x0442__x043e__x0447__x043d__x0438__x043a_ xmlns="39066ff1-f33d-422a-b0a2-725e0589d13d">Отдел НОБ</_x0418__x0441__x0442__x043e__x0447__x043d__x0438__x043a_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6FDE629D6E1E4D83F45522FFDFCF12" ma:contentTypeVersion="3" ma:contentTypeDescription="Создание документа." ma:contentTypeScope="" ma:versionID="5a8e9b460ca92b52936ba9bdd0ac1f20">
  <xsd:schema xmlns:xsd="http://www.w3.org/2001/XMLSchema" xmlns:p="http://schemas.microsoft.com/office/2006/metadata/properties" xmlns:ns2="39066ff1-f33d-422a-b0a2-725e0589d13d" targetNamespace="http://schemas.microsoft.com/office/2006/metadata/properties" ma:root="true" ma:fieldsID="53ca432c3e11d12e0bb69f297f746532" ns2:_="">
    <xsd:import namespace="39066ff1-f33d-422a-b0a2-725e0589d13d"/>
    <xsd:element name="properties">
      <xsd:complexType>
        <xsd:sequence>
          <xsd:element name="documentManagement">
            <xsd:complexType>
              <xsd:all>
                <xsd:element ref="ns2:_x041d__x043e__x043c__x0435__x0440__x0020__x0443__x0442__x0432__x0435__x0440__x0436__x0434__x0435__x043d__x0438__x044f_" minOccurs="0"/>
                <xsd:element ref="ns2:_x0412__x0438__x0434__x0020__x0434__x043e__x043a__x0443__x043c__x0435__x043d__x0442__x0430_" minOccurs="0"/>
                <xsd:element ref="ns2:_x0418__x0441__x0442__x043e__x0447__x043d__x0438__x043a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9066ff1-f33d-422a-b0a2-725e0589d13d" elementFormDefault="qualified">
    <xsd:import namespace="http://schemas.microsoft.com/office/2006/documentManagement/types"/>
    <xsd:element name="_x041d__x043e__x043c__x0435__x0440__x0020__x0443__x0442__x0432__x0435__x0440__x0436__x0434__x0435__x043d__x0438__x044f_" ma:index="8" nillable="true" ma:displayName="Номер утверждения" ma:internalName="_x041d__x043e__x043c__x0435__x0440__x0020__x0443__x0442__x0432__x0435__x0440__x0436__x0434__x0435__x043d__x0438__x044f_">
      <xsd:simpleType>
        <xsd:restriction base="dms:Text">
          <xsd:maxLength value="255"/>
        </xsd:restriction>
      </xsd:simpleType>
    </xsd:element>
    <xsd:element name="_x0412__x0438__x0434__x0020__x0434__x043e__x043a__x0443__x043c__x0435__x043d__x0442__x0430_" ma:index="9" nillable="true" ma:displayName="Вид документа" ma:internalName="_x0412__x0438__x0434__x0020__x0434__x043e__x043a__x0443__x043c__x0435__x043d__x0442__x0430_">
      <xsd:simpleType>
        <xsd:restriction base="dms:Text">
          <xsd:maxLength value="255"/>
        </xsd:restriction>
      </xsd:simpleType>
    </xsd:element>
    <xsd:element name="_x0418__x0441__x0442__x043e__x0447__x043d__x0438__x043a_" ma:index="10" nillable="true" ma:displayName="Источник" ma:internalName="_x0418__x0441__x0442__x043e__x0447__x043d__x0438__x043a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1BE71-1931-47FD-8990-1A142B4C19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980FAB-4E55-4704-8EE2-1B8DE22901FC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39066ff1-f33d-422a-b0a2-725e0589d13d"/>
  </ds:schemaRefs>
</ds:datastoreItem>
</file>

<file path=customXml/itemProps3.xml><?xml version="1.0" encoding="utf-8"?>
<ds:datastoreItem xmlns:ds="http://schemas.openxmlformats.org/officeDocument/2006/customXml" ds:itemID="{C08E085D-8D2C-4FBF-9EF9-B8BB96545A4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7A16E09-5EF5-4C7F-AA99-1906B0BC10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66ff1-f33d-422a-b0a2-725e0589d13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1811E397-1CF0-4BE3-830C-CF9994C7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9891</Words>
  <Characters>56383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организации безопасного производства одновременных работ на кустовых площадках скважин, эксплуатируемых ООО «РН-Юганскнефтегаз»</vt:lpstr>
    </vt:vector>
  </TitlesOfParts>
  <Company>РН-Юганскнефтегаз</Company>
  <LinksUpToDate>false</LinksUpToDate>
  <CharactersWithSpaces>66142</CharactersWithSpaces>
  <SharedDoc>false</SharedDoc>
  <HLinks>
    <vt:vector size="78" baseType="variant"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_Toc153013150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_Toc153013149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_Toc153013148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_Toc153013147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_Toc153013146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_Toc153013145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_Toc153013144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_Toc153013143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_Toc153013142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_Toc153013141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_Toc153013140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_Toc153013139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_Toc153013138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организации безопасного производства одновременных работ на кустовых площадках скважин, эксплуатируемых ООО «РН-Юганскнефтегаз»</dc:title>
  <dc:subject>П3-05 Р-0354 ЮЛ-099, версия 2.00</dc:subject>
  <dc:creator>ООО "РН-Юганскнефтегаз"</dc:creator>
  <cp:lastModifiedBy>Сафонова Светлана Геннадьевна</cp:lastModifiedBy>
  <cp:revision>2</cp:revision>
  <cp:lastPrinted>2014-05-27T06:21:00Z</cp:lastPrinted>
  <dcterms:created xsi:type="dcterms:W3CDTF">2016-12-19T05:23:00Z</dcterms:created>
  <dcterms:modified xsi:type="dcterms:W3CDTF">2016-12-19T05:23:00Z</dcterms:modified>
</cp:coreProperties>
</file>